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176113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bookmarkStart w:id="0" w:name="_GoBack"/>
            <w:bookmarkEnd w:id="0"/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1E4C6A">
        <w:trPr>
          <w:trHeight w:val="192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1E4C6A">
        <w:tblPrEx>
          <w:tblLook w:val="00A0" w:firstRow="1" w:lastRow="0" w:firstColumn="1" w:lastColumn="0" w:noHBand="0" w:noVBand="0"/>
        </w:tblPrEx>
        <w:trPr>
          <w:trHeight w:val="217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3"/>
            <w:tcMar>
              <w:left w:w="0" w:type="dxa"/>
              <w:right w:w="0" w:type="dxa"/>
            </w:tcMar>
          </w:tcPr>
          <w:p w:rsidR="0073306F" w:rsidRPr="00185666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306F" w:rsidRPr="0013750E" w:rsidTr="001E4C6A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394972" w:rsidRDefault="00394972" w:rsidP="00E2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48">
        <w:rPr>
          <w:rFonts w:ascii="Times New Roman" w:hAnsi="Times New Roman" w:cs="Times New Roman"/>
          <w:b/>
          <w:sz w:val="28"/>
          <w:szCs w:val="28"/>
        </w:rPr>
        <w:t>Изменен порядок трудоустройства несовершеннолетних в возрасте от 14 до 18 лет</w:t>
      </w: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Федеральным Законом от 13.06.2023 № 259-ФЗ внесены изменения в порядок трудоустройства несовершеннолет</w:t>
      </w:r>
      <w:r>
        <w:rPr>
          <w:rFonts w:ascii="Times New Roman" w:hAnsi="Times New Roman" w:cs="Times New Roman"/>
          <w:sz w:val="28"/>
          <w:szCs w:val="28"/>
        </w:rPr>
        <w:t>них в возрасте от 14 до 18 лет.</w:t>
      </w: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 xml:space="preserve">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</w:t>
      </w:r>
      <w:proofErr w:type="gramStart"/>
      <w:r w:rsidRPr="00BF7448">
        <w:rPr>
          <w:rFonts w:ascii="Times New Roman" w:hAnsi="Times New Roman" w:cs="Times New Roman"/>
          <w:sz w:val="28"/>
          <w:szCs w:val="28"/>
        </w:rPr>
        <w:t>достаточно письменного</w:t>
      </w:r>
      <w:proofErr w:type="gramEnd"/>
      <w:r w:rsidRPr="00BF7448">
        <w:rPr>
          <w:rFonts w:ascii="Times New Roman" w:hAnsi="Times New Roman" w:cs="Times New Roman"/>
          <w:sz w:val="28"/>
          <w:szCs w:val="28"/>
        </w:rPr>
        <w:t xml:space="preserve"> согласия од</w:t>
      </w:r>
      <w:r>
        <w:rPr>
          <w:rFonts w:ascii="Times New Roman" w:hAnsi="Times New Roman" w:cs="Times New Roman"/>
          <w:sz w:val="28"/>
          <w:szCs w:val="28"/>
        </w:rPr>
        <w:t>ного из родителей (попечителя).</w:t>
      </w:r>
    </w:p>
    <w:p w:rsidR="00394972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При этом трудоустройство достигших 14 лет детей-сирот и детей, оставшихся без попечения родителей,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48">
        <w:rPr>
          <w:rFonts w:ascii="Times New Roman" w:hAnsi="Times New Roman" w:cs="Times New Roman"/>
          <w:sz w:val="28"/>
          <w:szCs w:val="28"/>
        </w:rPr>
        <w:t>с письменного согласия органа опеки и попечительства или иного законного представителя.</w:t>
      </w:r>
    </w:p>
    <w:p w:rsidR="00BF7448" w:rsidRDefault="00BF7448" w:rsidP="00BF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Default="00BF7448" w:rsidP="00BF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59" w:rsidRDefault="00696159" w:rsidP="007212FD">
      <w:pPr>
        <w:spacing w:after="0" w:line="240" w:lineRule="auto"/>
      </w:pPr>
      <w:r>
        <w:separator/>
      </w:r>
    </w:p>
  </w:endnote>
  <w:endnote w:type="continuationSeparator" w:id="0">
    <w:p w:rsidR="00696159" w:rsidRDefault="0069615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59" w:rsidRDefault="00696159" w:rsidP="007212FD">
      <w:pPr>
        <w:spacing w:after="0" w:line="240" w:lineRule="auto"/>
      </w:pPr>
      <w:r>
        <w:separator/>
      </w:r>
    </w:p>
  </w:footnote>
  <w:footnote w:type="continuationSeparator" w:id="0">
    <w:p w:rsidR="00696159" w:rsidRDefault="0069615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76113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E45E7"/>
    <w:rsid w:val="003E77E1"/>
    <w:rsid w:val="004036B5"/>
    <w:rsid w:val="00410A58"/>
    <w:rsid w:val="004247AA"/>
    <w:rsid w:val="004318B2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159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0899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2BD4A-2C33-40E7-9568-453629DB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3</cp:revision>
  <cp:lastPrinted>2023-03-21T13:49:00Z</cp:lastPrinted>
  <dcterms:created xsi:type="dcterms:W3CDTF">2023-06-27T19:03:00Z</dcterms:created>
  <dcterms:modified xsi:type="dcterms:W3CDTF">2023-06-27T20:25:00Z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