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2" w:rsidRPr="00BA6452" w:rsidRDefault="00BA6452" w:rsidP="00BA6452">
      <w:pPr>
        <w:spacing w:before="100" w:beforeAutospacing="1" w:after="100" w:afterAutospacing="1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BA6452">
        <w:rPr>
          <w:rFonts w:eastAsia="Times New Roman"/>
          <w:b/>
          <w:bCs/>
          <w:kern w:val="36"/>
          <w:sz w:val="48"/>
          <w:szCs w:val="48"/>
          <w:lang w:eastAsia="ru-RU"/>
        </w:rPr>
        <w:t>Правила поведения при пожаре в транспортных средствах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Знание правил поможет разумно действовать не только при пожаре, но и в других чрезвычайных ситуациях, происходящих в транспортных средствах.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>Действия при пожаре в автомобиле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При пожаре в автомобиле необходимо: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остановить автомобиль и выключить двигатель;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поставить автомобиль на ручной тормоз;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выйти из машины;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если есть пострадавшие, помочь им покинуть салон автомобиля и удалиться на безопасное расстояние;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воспользоваться огнетушителем;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выставить сигнал на дороге;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по телефону или через водителей проезжающих машин вызвать помощь.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>Действия при пожаре в автобусе, троллейбусе, трамвае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При пожаре в автобусе, троллейбусе или трамвае нужно: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немедленно сообщить о пожаре водителю, потребовать остановиться и открыть двери (используется кнопка аварийного открывания дверей). Использовать для ликвидации очага горения огнетушитель, другие подручные средства (пальто, стиральный порошок, землю);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как можно быстрее и без паники покинуть салон, помогая тем, кто слаб или в шоке;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Необходимо помнить! В троллейбусах и трамваях металлические части могут оказаться под напряжением в результате обгорания защитной изоляции проводов. Не следует касаться металлических частей и не заливать огонь водой;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при блокировании дверей использовать для эвакуации аварийные люки в крыше и боковые стекла. При необходимости выбить стекла обеими ногами или твердым предметом;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покидать салон быстро, закрывая нос и рот платком или рукавом, так как в любом виде транспорта при горении выделяются токсичные вещества;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выбравшись из салона, отойдите подальше, так как могут взорваться баки с горючим (автобус) или произойти замыкание высоковольтной электрической сети (троллейбус, трамвай);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сообщить о пожаре в пожарную охрану. Оказать помощь пострадавшим. </w:t>
      </w:r>
    </w:p>
    <w:p w:rsidR="00064B55" w:rsidRDefault="00064B55" w:rsidP="00064B5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BA6452" w:rsidRPr="00BA6452">
        <w:rPr>
          <w:rFonts w:eastAsia="Times New Roman"/>
          <w:sz w:val="24"/>
          <w:szCs w:val="24"/>
          <w:lang w:eastAsia="ru-RU"/>
        </w:rPr>
        <w:t xml:space="preserve">ействия при пожаре в поезде </w:t>
      </w:r>
    </w:p>
    <w:p w:rsidR="00064B55" w:rsidRDefault="00064B55" w:rsidP="00064B5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BA6452" w:rsidRPr="00BA6452">
        <w:rPr>
          <w:rFonts w:eastAsia="Times New Roman"/>
          <w:sz w:val="24"/>
          <w:szCs w:val="24"/>
          <w:lang w:eastAsia="ru-RU"/>
        </w:rPr>
        <w:t xml:space="preserve">ожар в поезде страшен не пламенем, а в первую очередь ядовитыми продуктами горения синтетических отделочных материалов. Уже на 4-й минуте после возникновения пожара их концентрация превышает предельно </w:t>
      </w:r>
      <w:proofErr w:type="gramStart"/>
      <w:r w:rsidR="00BA6452" w:rsidRPr="00BA6452">
        <w:rPr>
          <w:rFonts w:eastAsia="Times New Roman"/>
          <w:sz w:val="24"/>
          <w:szCs w:val="24"/>
          <w:lang w:eastAsia="ru-RU"/>
        </w:rPr>
        <w:t>допустимую</w:t>
      </w:r>
      <w:proofErr w:type="gramEnd"/>
      <w:r w:rsidR="00BA6452" w:rsidRPr="00BA6452">
        <w:rPr>
          <w:rFonts w:eastAsia="Times New Roman"/>
          <w:sz w:val="24"/>
          <w:szCs w:val="24"/>
          <w:lang w:eastAsia="ru-RU"/>
        </w:rPr>
        <w:t xml:space="preserve">. В спокойной обстановке, при отсутствии паники, пассажиры имеют возможность покинуть вагон в течение полутора минут.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Наиболее частыми причинами возникновения пожаров в пассажирских составах являются неосторожное обращение с огнем пассажиров и обслуживающего персонала, неисправность электрооборудования. В большинстве случаев загорания в вагонах возникают во время движения по пути следования. </w:t>
      </w:r>
    </w:p>
    <w:p w:rsidR="00064B55" w:rsidRDefault="00064B55" w:rsidP="00064B5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BA6452" w:rsidRPr="00BA6452">
        <w:rPr>
          <w:rFonts w:eastAsia="Times New Roman"/>
          <w:sz w:val="24"/>
          <w:szCs w:val="24"/>
          <w:lang w:eastAsia="ru-RU"/>
        </w:rPr>
        <w:t xml:space="preserve">ри возникновении горения необходимо: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сообщить проводнику вагона о загорании;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разбудить спящих пассажиров;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закрыть нос и рот тканью (полотенцем, наволочкой, простыней, одеждой), смоченной водой;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lastRenderedPageBreak/>
        <w:t xml:space="preserve"> пресечь панику;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ни в коем случае не открывать окна, чтобы от притока кислорода не усилилось горение;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в полупустых вагонах можно </w:t>
      </w:r>
      <w:proofErr w:type="gramStart"/>
      <w:r w:rsidRPr="00BA6452">
        <w:rPr>
          <w:rFonts w:eastAsia="Times New Roman"/>
          <w:sz w:val="24"/>
          <w:szCs w:val="24"/>
          <w:lang w:eastAsia="ru-RU"/>
        </w:rPr>
        <w:t>передвигаться</w:t>
      </w:r>
      <w:proofErr w:type="gramEnd"/>
      <w:r w:rsidRPr="00BA6452">
        <w:rPr>
          <w:rFonts w:eastAsia="Times New Roman"/>
          <w:sz w:val="24"/>
          <w:szCs w:val="24"/>
          <w:lang w:eastAsia="ru-RU"/>
        </w:rPr>
        <w:t xml:space="preserve"> сильно пригнувшись или на коленях, так как внизу (у пола) дыма бывает меньше;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в движущемся поезде перейдите в соседний вагон, желательно в направлении движения,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 в остановившемся поезде – выйти из вагона, по возможности – на ту сторону, где нет железнодорожных путей. Не надо разбредаться во все стороны, так как прибывшие спасатели будут вести поиск в зоне железнодорожного полотна.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Если огнем отрезаны выходы необходимо: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зайти в купе или туалет;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плотно закрыть за собой дверь и открыть окно;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ожидать помощи, подавая сигналы голосом и стуком.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Если потушить огонь невозможно, то нужно: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остановить поезд стоп-краном;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открыть двери, выбить окна;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помочь эвакуироваться детям, старикам и пострадавшим;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выйти из вагона и отойти от него на безопасное расстояние, убедившись, что в нем никого не осталось. Но разведку надо проводить с большой осторожностью за свою жизнь и здоровье.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>Действия при загорании в самолете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При возникновении загорания в самолете необходимо: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слушать и выполнять команды членов экипажа;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защититься от возможных ожогов, закрыв открытые участки тела имеющейся одеждой, пледами и т. п.;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после остановки самолета направляться к ближайшему выходу, сильно пригнувшись, или на четвереньках;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если проход завален, пробираться через кресла, опуская их спинки;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не открывать запасные люки в местах, где снаружи есть огонь и дым;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не брать с собой ручную кладь; </w:t>
      </w:r>
    </w:p>
    <w:p w:rsidR="00064B55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 xml:space="preserve">- бороться с паникой на борту любыми средствами; </w:t>
      </w:r>
    </w:p>
    <w:p w:rsidR="00BA6452" w:rsidRPr="00BA6452" w:rsidRDefault="00BA6452" w:rsidP="00064B55">
      <w:pPr>
        <w:jc w:val="both"/>
        <w:rPr>
          <w:rFonts w:eastAsia="Times New Roman"/>
          <w:sz w:val="24"/>
          <w:szCs w:val="24"/>
          <w:lang w:eastAsia="ru-RU"/>
        </w:rPr>
      </w:pPr>
      <w:r w:rsidRPr="00BA6452">
        <w:rPr>
          <w:rFonts w:eastAsia="Times New Roman"/>
          <w:sz w:val="24"/>
          <w:szCs w:val="24"/>
          <w:lang w:eastAsia="ru-RU"/>
        </w:rPr>
        <w:t>- после выхода из самолета удалиться от него как можно дальше; если это невозможно, лечь на землю животом вниз, обхватив голову руками, – возможен взрыв.</w:t>
      </w:r>
    </w:p>
    <w:p w:rsidR="00691D0D" w:rsidRDefault="00691D0D" w:rsidP="00064B55">
      <w:pPr>
        <w:jc w:val="both"/>
      </w:pPr>
      <w:bookmarkStart w:id="0" w:name="_GoBack"/>
      <w:bookmarkEnd w:id="0"/>
    </w:p>
    <w:sectPr w:rsidR="00691D0D" w:rsidSect="003A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A6452"/>
    <w:rsid w:val="00064B55"/>
    <w:rsid w:val="003A1873"/>
    <w:rsid w:val="00691D0D"/>
    <w:rsid w:val="00BA6452"/>
    <w:rsid w:val="00C0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***</cp:lastModifiedBy>
  <cp:revision>3</cp:revision>
  <cp:lastPrinted>2018-04-12T08:02:00Z</cp:lastPrinted>
  <dcterms:created xsi:type="dcterms:W3CDTF">2018-04-11T21:41:00Z</dcterms:created>
  <dcterms:modified xsi:type="dcterms:W3CDTF">2018-04-12T08:03:00Z</dcterms:modified>
</cp:coreProperties>
</file>