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8" w:rsidRPr="00140058" w:rsidRDefault="00140058" w:rsidP="00140058">
      <w:pPr>
        <w:spacing w:before="100" w:beforeAutospacing="1" w:after="100" w:afterAutospacing="1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140058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Правила поведения при пожаре в местах массового скопления людей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Проведение массовых мероприятий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Первоочередной задачей любого руководителя, ответственного за проведение массового мероприятия, должна быть тщательная профилактическая работа и обеспечение безопасности людей, особенно детей.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Во время массовых мероприятий с детьми в помещении должны неотлучно находиться преподаватели, классные руководители или воспитатели. Они должны быть заранее проинструктированы о мерах пожарной безопасности и правилах эвакуации детей из помещения в случае возникновения несанкционированного очага горения. Ответственные за проведение мероприятия должны тщательно осмотреть все помещения, запасные выходы и лично убедиться в их пожарной безопасности, убедиться в наличии первичных средств пожаротушения.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Помещение должно иметь не менее двух выходов непосредственно наружу или на лестничные клетки.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>Допустимое количество присутствующих в помещениях при проведении мероприятий устанавливается из расчета 0,75 м</w:t>
      </w:r>
      <w:proofErr w:type="gramStart"/>
      <w:r w:rsidRPr="00140058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140058">
        <w:rPr>
          <w:rFonts w:eastAsia="Times New Roman"/>
          <w:sz w:val="24"/>
          <w:szCs w:val="24"/>
          <w:lang w:eastAsia="ru-RU"/>
        </w:rPr>
        <w:t xml:space="preserve"> на одного человека. Заполнение помещения сверх установленной нормы не допускается.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Нельзя запирать на замки двери эвакуационных выходов из помещения, здания. Окна нельзя загораживать фанерными щитами или закрывать ставнями, тем более – не открываемыми (глухими) металлическими решетками.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В случае возникновения горения все выходы, ведущие на путь эвакуации, непосредственно наружу или в безопасную зону являются эвакуационными.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>Действия при пожаре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знаками пожарной безопасности (знаки пожарной безопасности для целей эвакуации имеют прямоугольную или квадратную форму зеленого цвета с белыми символами: бегущий человек, стрелка и др.). </w:t>
      </w:r>
      <w:r w:rsidRPr="00140058">
        <w:rPr>
          <w:rFonts w:eastAsia="Times New Roman"/>
          <w:sz w:val="24"/>
          <w:szCs w:val="24"/>
          <w:lang w:eastAsia="ru-RU"/>
        </w:rPr>
        <w:br/>
        <w:t xml:space="preserve"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 Спокойно, без паники покиньте помещение наиболее безопасным путем.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2. Позвоните в пожарную охрану.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3.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4.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5. Не входите туда, где большая концентрация дыма.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6. Не пытайтесь спасаться на вышележащих этажах или в удаленных помещениях.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7. Если все-таки ситуация складывается таким образом, что из-за повышенной концентрации дыма и сильного жара вы не можете покинуть здание, ждите помощи пожарных. </w:t>
      </w:r>
      <w:r w:rsidRPr="00140058">
        <w:rPr>
          <w:rFonts w:eastAsia="Times New Roman"/>
          <w:sz w:val="24"/>
          <w:szCs w:val="24"/>
          <w:lang w:eastAsia="ru-RU"/>
        </w:rPr>
        <w:br/>
        <w:t xml:space="preserve">8. Если чувствуете в себе достаточно сил, а ситуация близка </w:t>
      </w:r>
      <w:proofErr w:type="gramStart"/>
      <w:r w:rsidRPr="00140058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140058">
        <w:rPr>
          <w:rFonts w:eastAsia="Times New Roman"/>
          <w:sz w:val="24"/>
          <w:szCs w:val="24"/>
          <w:lang w:eastAsia="ru-RU"/>
        </w:rPr>
        <w:t xml:space="preserve"> критической, крепко свяжите шторы, предварительно разорвав их на полосы, закрепите их за батарею </w:t>
      </w:r>
      <w:r w:rsidRPr="00140058">
        <w:rPr>
          <w:rFonts w:eastAsia="Times New Roman"/>
          <w:sz w:val="24"/>
          <w:szCs w:val="24"/>
          <w:lang w:eastAsia="ru-RU"/>
        </w:rPr>
        <w:lastRenderedPageBreak/>
        <w:t xml:space="preserve">отопления или другую стационарную конструкцию (но не за оконную раму) и спускайтесь. Во время спуска нужно не скользить руками.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Любой инцидент (пожар, теракт, авария и т. д.) на многих объектах, в том числе с массовым пребыванием людей, как правило, сопровождается отключением электроснабжения. К сожалению, у многих в темноте срабатывает не здравый смысл, а инстинкт самосохранения, возникает паника, что приводит к давке.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При пожаре бывает темнее, чем принято думать: только в самом начале загорания пламя может ярко осветить помещение, но практически сразу появляется густой черный дым и наступает темнота.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В настоящее время в целях обеспечения эвакуации людей, а также их информирования о правилах поведения в условиях ограниченной видимости (сумерки, задымление и т. п.) или полной темноты (аварийное отключение освещения) здания, наземные и подземные сооружения, объекты транспорта начали оборудовать фотолюминесцентными эвакуационными системами (ФЭС). Эти системы основаны на применении </w:t>
      </w:r>
      <w:proofErr w:type="spellStart"/>
      <w:r w:rsidRPr="00140058">
        <w:rPr>
          <w:rFonts w:eastAsia="Times New Roman"/>
          <w:sz w:val="24"/>
          <w:szCs w:val="24"/>
          <w:lang w:eastAsia="ru-RU"/>
        </w:rPr>
        <w:t>ориентационно-знаковых</w:t>
      </w:r>
      <w:proofErr w:type="spellEnd"/>
      <w:r w:rsidRPr="00140058">
        <w:rPr>
          <w:rFonts w:eastAsia="Times New Roman"/>
          <w:sz w:val="24"/>
          <w:szCs w:val="24"/>
          <w:lang w:eastAsia="ru-RU"/>
        </w:rPr>
        <w:t xml:space="preserve"> элементов с использованием фотолюминесцентных материалов, обладающих эффектом длительного послесвечения после предварительной их засветки, и не нуждающихся в электропитании. </w:t>
      </w:r>
    </w:p>
    <w:p w:rsidR="005D3F00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>В состав ФЭС входят светящиеся в темноте знаки безопасности, планы эвакуации, ориентирующие линии, экраны светового фона, разметки для визуализации коридоров, лестниц, дверей эвакуационных и аварийных выходов, мест размещения сре</w:t>
      </w:r>
      <w:proofErr w:type="gramStart"/>
      <w:r w:rsidRPr="00140058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140058">
        <w:rPr>
          <w:rFonts w:eastAsia="Times New Roman"/>
          <w:sz w:val="24"/>
          <w:szCs w:val="24"/>
          <w:lang w:eastAsia="ru-RU"/>
        </w:rPr>
        <w:t xml:space="preserve">отивопожарной и противоаварийной защиты и т. д. </w:t>
      </w:r>
    </w:p>
    <w:p w:rsidR="00140058" w:rsidRPr="00140058" w:rsidRDefault="00140058" w:rsidP="005D3F00">
      <w:pPr>
        <w:jc w:val="both"/>
        <w:rPr>
          <w:rFonts w:eastAsia="Times New Roman"/>
          <w:sz w:val="24"/>
          <w:szCs w:val="24"/>
          <w:lang w:eastAsia="ru-RU"/>
        </w:rPr>
      </w:pPr>
      <w:r w:rsidRPr="00140058">
        <w:rPr>
          <w:rFonts w:eastAsia="Times New Roman"/>
          <w:sz w:val="24"/>
          <w:szCs w:val="24"/>
          <w:lang w:eastAsia="ru-RU"/>
        </w:rPr>
        <w:t xml:space="preserve">Любые технические средства спасения могут оказаться малоэффективными, если отсутствуют предварительная информация, заранее полученные знания и позитивный психологический настрой (внутренняя готовность) на успешное преодоление чрезвычайной ситуации. </w:t>
      </w:r>
    </w:p>
    <w:p w:rsidR="00691D0D" w:rsidRDefault="00691D0D">
      <w:bookmarkStart w:id="0" w:name="_GoBack"/>
      <w:bookmarkEnd w:id="0"/>
    </w:p>
    <w:sectPr w:rsidR="00691D0D" w:rsidSect="007B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40058"/>
    <w:rsid w:val="00140058"/>
    <w:rsid w:val="005D3F00"/>
    <w:rsid w:val="00691D0D"/>
    <w:rsid w:val="007B2096"/>
    <w:rsid w:val="00C0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***</cp:lastModifiedBy>
  <cp:revision>3</cp:revision>
  <cp:lastPrinted>2018-04-12T08:00:00Z</cp:lastPrinted>
  <dcterms:created xsi:type="dcterms:W3CDTF">2018-04-11T21:40:00Z</dcterms:created>
  <dcterms:modified xsi:type="dcterms:W3CDTF">2018-04-12T08:00:00Z</dcterms:modified>
</cp:coreProperties>
</file>