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ind w:left="3686" w:hanging="368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B656A">
        <w:rPr>
          <w:rFonts w:ascii="Times New Roman" w:hAnsi="Times New Roman"/>
          <w:bCs/>
          <w:color w:val="000000"/>
          <w:sz w:val="28"/>
          <w:szCs w:val="28"/>
        </w:rPr>
        <w:t xml:space="preserve">ООО «МЕАНДР»                                                         Утверждены решением                                                                        </w:t>
      </w:r>
    </w:p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ind w:left="3686" w:hanging="368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B656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Совета народных депутатов                                                                     </w:t>
      </w:r>
    </w:p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ind w:left="3686" w:hanging="368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B656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9B656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9B656A">
        <w:rPr>
          <w:rFonts w:ascii="Times New Roman" w:hAnsi="Times New Roman"/>
          <w:bCs/>
          <w:color w:val="000000"/>
          <w:sz w:val="28"/>
          <w:szCs w:val="28"/>
        </w:rPr>
        <w:t>Моховского</w:t>
      </w:r>
      <w:proofErr w:type="spellEnd"/>
      <w:r w:rsidRPr="009B656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9B656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</w:p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right"/>
        <w:rPr>
          <w:rFonts w:ascii="Times New Roman" w:hAnsi="Times New Roman"/>
          <w:bCs/>
          <w:color w:val="000000"/>
        </w:rPr>
      </w:pPr>
      <w:r w:rsidRPr="009B656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Pr="009B656A">
        <w:rPr>
          <w:rFonts w:ascii="Times New Roman" w:hAnsi="Times New Roman"/>
          <w:bCs/>
          <w:color w:val="000000"/>
        </w:rPr>
        <w:t>от______________ № ________</w:t>
      </w:r>
    </w:p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B656A"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ПРАВИЛА </w:t>
      </w:r>
    </w:p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B656A">
        <w:rPr>
          <w:rFonts w:ascii="Times New Roman" w:hAnsi="Times New Roman"/>
          <w:b/>
          <w:bCs/>
          <w:color w:val="000000"/>
          <w:sz w:val="32"/>
          <w:szCs w:val="32"/>
        </w:rPr>
        <w:t xml:space="preserve">ЗЕМЛЕПОЛЬЗОВАНИЯ И ЗАСТРОЙКИ </w:t>
      </w:r>
    </w:p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B656A">
        <w:rPr>
          <w:rFonts w:ascii="Times New Roman" w:hAnsi="Times New Roman"/>
          <w:b/>
          <w:bCs/>
          <w:color w:val="000000"/>
          <w:sz w:val="32"/>
          <w:szCs w:val="32"/>
        </w:rPr>
        <w:t>МОХОВСКОГО СЕЛЬСКОГО ПОСЕЛЕНИЯ</w:t>
      </w:r>
    </w:p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B656A">
        <w:rPr>
          <w:rFonts w:ascii="Times New Roman" w:hAnsi="Times New Roman"/>
          <w:b/>
          <w:bCs/>
          <w:color w:val="000000"/>
          <w:sz w:val="32"/>
          <w:szCs w:val="32"/>
        </w:rPr>
        <w:t>ЗАЛЕГОЩЕНСКОГО МУНИЦИПАЛЬНОГО РАЙОНА</w:t>
      </w:r>
    </w:p>
    <w:p w:rsidR="002104AE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B656A">
        <w:rPr>
          <w:rFonts w:ascii="Times New Roman" w:hAnsi="Times New Roman"/>
          <w:b/>
          <w:bCs/>
          <w:color w:val="000000"/>
          <w:sz w:val="32"/>
          <w:szCs w:val="32"/>
        </w:rPr>
        <w:t>ОРЛОВСКОЙ ОБЛАСТИ</w:t>
      </w:r>
    </w:p>
    <w:p w:rsidR="00EA6E23" w:rsidRPr="009B656A" w:rsidRDefault="00EA6E23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104AE" w:rsidRPr="009B656A" w:rsidRDefault="00EA6E23" w:rsidP="00EA6E23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2005" cy="4827181"/>
            <wp:effectExtent l="19050" t="0" r="1595" b="0"/>
            <wp:docPr id="1" name="Рисунок 0" descr="карта №2 - ограни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№2 - ограниче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82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4AE" w:rsidRPr="009B656A" w:rsidRDefault="002104AE" w:rsidP="002104AE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B656A">
        <w:rPr>
          <w:rFonts w:ascii="Times New Roman" w:hAnsi="Times New Roman"/>
          <w:b/>
          <w:bCs/>
          <w:color w:val="000000"/>
          <w:sz w:val="32"/>
          <w:szCs w:val="32"/>
        </w:rPr>
        <w:t xml:space="preserve">Воронеж </w:t>
      </w:r>
    </w:p>
    <w:p w:rsidR="002104AE" w:rsidRDefault="002104AE" w:rsidP="00210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56A">
        <w:rPr>
          <w:rFonts w:ascii="Times New Roman" w:hAnsi="Times New Roman"/>
          <w:b/>
          <w:bCs/>
          <w:color w:val="000000"/>
          <w:sz w:val="32"/>
          <w:szCs w:val="32"/>
        </w:rPr>
        <w:t xml:space="preserve">2011                                                                                            </w:t>
      </w:r>
    </w:p>
    <w:p w:rsidR="0061420C" w:rsidRPr="00AC6D78" w:rsidRDefault="0061420C" w:rsidP="006142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6D78">
        <w:rPr>
          <w:rFonts w:ascii="Times New Roman" w:hAnsi="Times New Roman"/>
          <w:b/>
          <w:sz w:val="24"/>
          <w:szCs w:val="24"/>
          <w:u w:val="single"/>
        </w:rPr>
        <w:lastRenderedPageBreak/>
        <w:t>ОБЩЕСТВО С ОГРАНИЧЕННОЙ ОТВЕТСТВЕННОСТЬЮ «</w:t>
      </w:r>
      <w:r w:rsidR="003944B8" w:rsidRPr="00AC6D78">
        <w:rPr>
          <w:rFonts w:ascii="Times New Roman" w:hAnsi="Times New Roman"/>
          <w:b/>
          <w:sz w:val="24"/>
          <w:szCs w:val="24"/>
          <w:u w:val="single"/>
        </w:rPr>
        <w:t>МЕАНДР</w:t>
      </w:r>
      <w:r w:rsidRPr="00AC6D7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jc w:val="center"/>
        <w:rPr>
          <w:rFonts w:cs="Times New Roman"/>
          <w:b/>
          <w:caps/>
          <w:color w:val="000000"/>
          <w:szCs w:val="24"/>
        </w:rPr>
      </w:pPr>
      <w:r w:rsidRPr="00AC6D78">
        <w:rPr>
          <w:rFonts w:cs="Times New Roman"/>
          <w:b/>
          <w:caps/>
          <w:color w:val="000000"/>
          <w:szCs w:val="24"/>
        </w:rPr>
        <w:t xml:space="preserve">Правила землепользования и застройки  </w:t>
      </w:r>
    </w:p>
    <w:p w:rsidR="0061420C" w:rsidRPr="00AC6D78" w:rsidRDefault="00846FA6" w:rsidP="0061420C">
      <w:pPr>
        <w:pStyle w:val="WW-Web"/>
        <w:spacing w:before="0" w:after="0"/>
        <w:ind w:right="30"/>
        <w:jc w:val="center"/>
        <w:rPr>
          <w:rFonts w:cs="Times New Roman"/>
          <w:b/>
          <w:caps/>
          <w:color w:val="000000"/>
          <w:szCs w:val="24"/>
        </w:rPr>
      </w:pPr>
      <w:r>
        <w:rPr>
          <w:rFonts w:cs="Times New Roman"/>
          <w:b/>
          <w:caps/>
          <w:color w:val="000000"/>
          <w:szCs w:val="24"/>
        </w:rPr>
        <w:t>МОХОВСКОГО</w:t>
      </w:r>
      <w:r w:rsidR="008F605C" w:rsidRPr="00AC6D78">
        <w:rPr>
          <w:rFonts w:cs="Times New Roman"/>
          <w:b/>
          <w:caps/>
          <w:color w:val="000000"/>
          <w:szCs w:val="24"/>
        </w:rPr>
        <w:t xml:space="preserve"> СЕЛЬСКОГО ПОСЕЛЕНИЯ</w:t>
      </w:r>
    </w:p>
    <w:p w:rsidR="0061420C" w:rsidRPr="00AC6D78" w:rsidRDefault="00AF3B8D" w:rsidP="0061420C">
      <w:pPr>
        <w:pStyle w:val="WW-Web"/>
        <w:spacing w:before="0" w:after="0"/>
        <w:ind w:right="30"/>
        <w:jc w:val="center"/>
        <w:rPr>
          <w:rFonts w:cs="Times New Roman"/>
          <w:b/>
          <w:caps/>
          <w:color w:val="000000"/>
          <w:szCs w:val="24"/>
        </w:rPr>
      </w:pPr>
      <w:r w:rsidRPr="00AC6D78">
        <w:rPr>
          <w:rFonts w:cs="Times New Roman"/>
          <w:b/>
          <w:caps/>
          <w:color w:val="000000"/>
          <w:szCs w:val="24"/>
        </w:rPr>
        <w:t>ОРЛОВС</w:t>
      </w:r>
      <w:r w:rsidR="0061420C" w:rsidRPr="00AC6D78">
        <w:rPr>
          <w:rFonts w:cs="Times New Roman"/>
          <w:b/>
          <w:caps/>
          <w:color w:val="000000"/>
          <w:szCs w:val="24"/>
        </w:rPr>
        <w:t>кого муниципального района</w:t>
      </w:r>
    </w:p>
    <w:p w:rsidR="0061420C" w:rsidRPr="00AC6D78" w:rsidRDefault="0061420C" w:rsidP="0061420C">
      <w:pPr>
        <w:pStyle w:val="WW-Web"/>
        <w:spacing w:before="0" w:after="0"/>
        <w:ind w:right="30"/>
        <w:jc w:val="center"/>
        <w:rPr>
          <w:rFonts w:cs="Times New Roman"/>
          <w:b/>
          <w:caps/>
          <w:color w:val="000000"/>
          <w:szCs w:val="24"/>
        </w:rPr>
      </w:pPr>
      <w:r w:rsidRPr="00AC6D78">
        <w:rPr>
          <w:rFonts w:cs="Times New Roman"/>
          <w:b/>
          <w:caps/>
          <w:color w:val="000000"/>
          <w:szCs w:val="24"/>
        </w:rPr>
        <w:t>ОРЛОВской ОБЛАСТИ</w:t>
      </w:r>
    </w:p>
    <w:p w:rsidR="0061420C" w:rsidRPr="00AC6D78" w:rsidRDefault="0061420C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</w:rPr>
      </w:pPr>
    </w:p>
    <w:p w:rsidR="0061420C" w:rsidRPr="00AC6D78" w:rsidRDefault="0061420C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</w:rPr>
      </w:pPr>
    </w:p>
    <w:p w:rsidR="0061420C" w:rsidRPr="00AC6D78" w:rsidRDefault="0061420C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</w:rPr>
      </w:pPr>
    </w:p>
    <w:p w:rsidR="0061420C" w:rsidRPr="00EA6E23" w:rsidRDefault="0061420C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</w:rPr>
      </w:pPr>
    </w:p>
    <w:p w:rsidR="002C2A84" w:rsidRPr="00EA6E23" w:rsidRDefault="002C2A84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</w:rPr>
      </w:pPr>
    </w:p>
    <w:p w:rsidR="0061420C" w:rsidRPr="00AC6D78" w:rsidRDefault="0061420C" w:rsidP="0061420C">
      <w:pPr>
        <w:ind w:right="30"/>
        <w:jc w:val="right"/>
        <w:rPr>
          <w:rFonts w:ascii="Times New Roman" w:hAnsi="Times New Roman"/>
          <w:sz w:val="24"/>
          <w:szCs w:val="24"/>
        </w:rPr>
      </w:pPr>
    </w:p>
    <w:p w:rsidR="0061420C" w:rsidRPr="00AC6D78" w:rsidRDefault="0061420C" w:rsidP="0061420C">
      <w:pPr>
        <w:ind w:right="30"/>
        <w:jc w:val="right"/>
        <w:rPr>
          <w:rFonts w:ascii="Times New Roman" w:hAnsi="Times New Roman"/>
          <w:sz w:val="24"/>
          <w:szCs w:val="24"/>
        </w:rPr>
      </w:pPr>
    </w:p>
    <w:p w:rsidR="008F605C" w:rsidRPr="00AC6D78" w:rsidRDefault="008F605C" w:rsidP="008F605C">
      <w:pPr>
        <w:spacing w:after="0" w:line="360" w:lineRule="auto"/>
        <w:ind w:right="28"/>
        <w:rPr>
          <w:rFonts w:ascii="Times New Roman" w:hAnsi="Times New Roman"/>
          <w:sz w:val="24"/>
          <w:szCs w:val="24"/>
        </w:rPr>
      </w:pPr>
      <w:r w:rsidRPr="00AC6D78">
        <w:rPr>
          <w:rFonts w:ascii="Times New Roman" w:hAnsi="Times New Roman"/>
          <w:sz w:val="24"/>
          <w:szCs w:val="24"/>
        </w:rPr>
        <w:t xml:space="preserve">Директор ООО «МЕАНДР»             ________________________            </w:t>
      </w:r>
      <w:r w:rsidR="00D97718">
        <w:rPr>
          <w:rFonts w:ascii="Times New Roman" w:hAnsi="Times New Roman"/>
          <w:sz w:val="24"/>
          <w:szCs w:val="24"/>
        </w:rPr>
        <w:t xml:space="preserve">     </w:t>
      </w:r>
      <w:r w:rsidRPr="00AC6D78">
        <w:rPr>
          <w:rFonts w:ascii="Times New Roman" w:hAnsi="Times New Roman"/>
          <w:sz w:val="24"/>
          <w:szCs w:val="24"/>
        </w:rPr>
        <w:t xml:space="preserve">    М.А. Рябова</w:t>
      </w:r>
    </w:p>
    <w:p w:rsidR="008F605C" w:rsidRPr="00AC6D78" w:rsidRDefault="008F605C" w:rsidP="008F605C">
      <w:pPr>
        <w:spacing w:after="0" w:line="360" w:lineRule="auto"/>
        <w:ind w:right="28"/>
        <w:rPr>
          <w:rFonts w:ascii="Times New Roman" w:hAnsi="Times New Roman"/>
          <w:sz w:val="24"/>
          <w:szCs w:val="24"/>
        </w:rPr>
      </w:pPr>
      <w:r w:rsidRPr="00AC6D78">
        <w:rPr>
          <w:rFonts w:ascii="Times New Roman" w:hAnsi="Times New Roman"/>
          <w:sz w:val="24"/>
          <w:szCs w:val="24"/>
        </w:rPr>
        <w:t>Руководи</w:t>
      </w:r>
      <w:r w:rsidR="00D97718">
        <w:rPr>
          <w:rFonts w:ascii="Times New Roman" w:hAnsi="Times New Roman"/>
          <w:sz w:val="24"/>
          <w:szCs w:val="24"/>
        </w:rPr>
        <w:t xml:space="preserve">тель группы                    </w:t>
      </w:r>
      <w:r w:rsidRPr="00AC6D78">
        <w:rPr>
          <w:rFonts w:ascii="Times New Roman" w:hAnsi="Times New Roman"/>
          <w:sz w:val="24"/>
          <w:szCs w:val="24"/>
        </w:rPr>
        <w:t xml:space="preserve">   ________________________              </w:t>
      </w:r>
      <w:r w:rsidR="00D97718">
        <w:rPr>
          <w:rFonts w:ascii="Times New Roman" w:hAnsi="Times New Roman"/>
          <w:sz w:val="24"/>
          <w:szCs w:val="24"/>
        </w:rPr>
        <w:t xml:space="preserve"> </w:t>
      </w:r>
      <w:r w:rsidRPr="00AC6D78">
        <w:rPr>
          <w:rFonts w:ascii="Times New Roman" w:hAnsi="Times New Roman"/>
          <w:sz w:val="24"/>
          <w:szCs w:val="24"/>
        </w:rPr>
        <w:t xml:space="preserve">    Н.А. Киселева</w:t>
      </w:r>
    </w:p>
    <w:p w:rsidR="008F605C" w:rsidRPr="00AC6D78" w:rsidRDefault="008F605C" w:rsidP="008F605C">
      <w:pPr>
        <w:spacing w:after="0" w:line="360" w:lineRule="auto"/>
        <w:ind w:right="28"/>
        <w:rPr>
          <w:rFonts w:ascii="Times New Roman" w:hAnsi="Times New Roman"/>
          <w:sz w:val="24"/>
          <w:szCs w:val="24"/>
        </w:rPr>
      </w:pPr>
      <w:r w:rsidRPr="00AC6D78">
        <w:rPr>
          <w:rFonts w:ascii="Times New Roman" w:hAnsi="Times New Roman"/>
          <w:sz w:val="24"/>
          <w:szCs w:val="24"/>
        </w:rPr>
        <w:t xml:space="preserve">Проектировщик                                 ________________________               </w:t>
      </w:r>
      <w:r w:rsidR="00D97718">
        <w:rPr>
          <w:rFonts w:ascii="Times New Roman" w:hAnsi="Times New Roman"/>
          <w:sz w:val="24"/>
          <w:szCs w:val="24"/>
        </w:rPr>
        <w:t xml:space="preserve"> </w:t>
      </w:r>
      <w:r w:rsidRPr="00AC6D78">
        <w:rPr>
          <w:rFonts w:ascii="Times New Roman" w:hAnsi="Times New Roman"/>
          <w:sz w:val="24"/>
          <w:szCs w:val="24"/>
        </w:rPr>
        <w:t xml:space="preserve">  М.П. </w:t>
      </w:r>
      <w:proofErr w:type="spellStart"/>
      <w:r w:rsidRPr="00AC6D78">
        <w:rPr>
          <w:rFonts w:ascii="Times New Roman" w:hAnsi="Times New Roman"/>
          <w:sz w:val="24"/>
          <w:szCs w:val="24"/>
        </w:rPr>
        <w:t>Шамаева</w:t>
      </w:r>
      <w:proofErr w:type="spellEnd"/>
      <w:r w:rsidRPr="00AC6D78">
        <w:rPr>
          <w:rFonts w:ascii="Times New Roman" w:hAnsi="Times New Roman"/>
          <w:sz w:val="24"/>
          <w:szCs w:val="24"/>
        </w:rPr>
        <w:t xml:space="preserve"> Проектировщик                     </w:t>
      </w:r>
      <w:r w:rsidR="00D97718">
        <w:rPr>
          <w:rFonts w:ascii="Times New Roman" w:hAnsi="Times New Roman"/>
          <w:sz w:val="24"/>
          <w:szCs w:val="24"/>
        </w:rPr>
        <w:t xml:space="preserve">         </w:t>
      </w:r>
      <w:r w:rsidRPr="00AC6D78">
        <w:rPr>
          <w:rFonts w:ascii="Times New Roman" w:hAnsi="Times New Roman"/>
          <w:sz w:val="24"/>
          <w:szCs w:val="24"/>
        </w:rPr>
        <w:t xml:space="preserve">   ______</w:t>
      </w:r>
      <w:r w:rsidR="00D97718">
        <w:rPr>
          <w:rFonts w:ascii="Times New Roman" w:hAnsi="Times New Roman"/>
          <w:sz w:val="24"/>
          <w:szCs w:val="24"/>
        </w:rPr>
        <w:t xml:space="preserve">__________________             </w:t>
      </w:r>
      <w:r w:rsidRPr="00AC6D78">
        <w:rPr>
          <w:rFonts w:ascii="Times New Roman" w:hAnsi="Times New Roman"/>
          <w:sz w:val="24"/>
          <w:szCs w:val="24"/>
        </w:rPr>
        <w:t xml:space="preserve">    Ю.Д. Цветкова</w:t>
      </w:r>
    </w:p>
    <w:p w:rsidR="008F605C" w:rsidRPr="00AC6D78" w:rsidRDefault="008F605C" w:rsidP="008F605C">
      <w:pPr>
        <w:spacing w:after="0" w:line="360" w:lineRule="auto"/>
        <w:ind w:right="28"/>
        <w:rPr>
          <w:rFonts w:ascii="Times New Roman" w:hAnsi="Times New Roman"/>
          <w:sz w:val="24"/>
          <w:szCs w:val="24"/>
        </w:rPr>
      </w:pPr>
      <w:r w:rsidRPr="00AC6D78">
        <w:rPr>
          <w:rFonts w:ascii="Times New Roman" w:hAnsi="Times New Roman"/>
          <w:sz w:val="24"/>
          <w:szCs w:val="24"/>
        </w:rPr>
        <w:t xml:space="preserve">Проектировщик                                 ________________________              Е.В. </w:t>
      </w:r>
      <w:proofErr w:type="spellStart"/>
      <w:r w:rsidRPr="00AC6D78">
        <w:rPr>
          <w:rFonts w:ascii="Times New Roman" w:hAnsi="Times New Roman"/>
          <w:sz w:val="24"/>
          <w:szCs w:val="24"/>
        </w:rPr>
        <w:t>Корженкова</w:t>
      </w:r>
      <w:proofErr w:type="spellEnd"/>
    </w:p>
    <w:p w:rsidR="0061420C" w:rsidRPr="00AC6D78" w:rsidRDefault="0061420C" w:rsidP="0061420C">
      <w:pPr>
        <w:ind w:right="30"/>
        <w:jc w:val="center"/>
        <w:rPr>
          <w:rFonts w:ascii="Times New Roman" w:hAnsi="Times New Roman"/>
          <w:sz w:val="24"/>
          <w:szCs w:val="24"/>
        </w:rPr>
      </w:pPr>
    </w:p>
    <w:p w:rsidR="0061420C" w:rsidRPr="00AC6D78" w:rsidRDefault="0061420C" w:rsidP="0061420C">
      <w:pPr>
        <w:ind w:right="30"/>
        <w:rPr>
          <w:rFonts w:ascii="Times New Roman" w:hAnsi="Times New Roman"/>
          <w:sz w:val="24"/>
          <w:szCs w:val="24"/>
        </w:rPr>
      </w:pPr>
    </w:p>
    <w:p w:rsidR="0061420C" w:rsidRPr="00AC6D78" w:rsidRDefault="0061420C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1D5BC6" w:rsidRPr="00AC6D78" w:rsidRDefault="001D5BC6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1D5BC6" w:rsidRDefault="001D5BC6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996613" w:rsidRDefault="00996613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996613" w:rsidRDefault="00996613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996613" w:rsidRDefault="00996613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996613" w:rsidRDefault="00996613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996613" w:rsidRPr="00AC6D78" w:rsidRDefault="00996613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904426" w:rsidRPr="00AC6D78" w:rsidRDefault="00904426" w:rsidP="002C2A84">
      <w:pPr>
        <w:ind w:right="30"/>
        <w:rPr>
          <w:rFonts w:ascii="Times New Roman" w:hAnsi="Times New Roman"/>
          <w:sz w:val="24"/>
          <w:szCs w:val="24"/>
        </w:rPr>
      </w:pPr>
    </w:p>
    <w:p w:rsidR="00904426" w:rsidRPr="00AC6D78" w:rsidRDefault="00904426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61420C" w:rsidRPr="00EA6E23" w:rsidRDefault="0061420C" w:rsidP="0061420C">
      <w:pPr>
        <w:ind w:right="30"/>
        <w:jc w:val="center"/>
        <w:rPr>
          <w:rFonts w:ascii="Times New Roman" w:hAnsi="Times New Roman"/>
          <w:b/>
          <w:sz w:val="24"/>
          <w:szCs w:val="24"/>
        </w:rPr>
        <w:sectPr w:rsidR="0061420C" w:rsidRPr="00EA6E23" w:rsidSect="00EF57F2">
          <w:footerReference w:type="default" r:id="rId9"/>
          <w:footnotePr>
            <w:pos w:val="beneathText"/>
          </w:footnotePr>
          <w:pgSz w:w="11905" w:h="16837"/>
          <w:pgMar w:top="284" w:right="850" w:bottom="1134" w:left="1701" w:header="720" w:footer="720" w:gutter="0"/>
          <w:pgNumType w:start="2"/>
          <w:cols w:space="720"/>
          <w:docGrid w:linePitch="360"/>
        </w:sectPr>
      </w:pPr>
      <w:r w:rsidRPr="00AC6D78">
        <w:rPr>
          <w:rFonts w:ascii="Times New Roman" w:hAnsi="Times New Roman"/>
          <w:b/>
          <w:sz w:val="24"/>
          <w:szCs w:val="24"/>
        </w:rPr>
        <w:t>ВОРОНЕЖ 201</w:t>
      </w:r>
      <w:r w:rsidR="00D05611" w:rsidRPr="00EA6E23">
        <w:rPr>
          <w:rFonts w:ascii="Times New Roman" w:hAnsi="Times New Roman"/>
          <w:b/>
          <w:sz w:val="24"/>
          <w:szCs w:val="24"/>
        </w:rPr>
        <w:t>1</w:t>
      </w:r>
    </w:p>
    <w:p w:rsidR="00D0309B" w:rsidRPr="00AC6D78" w:rsidRDefault="00D0309B" w:rsidP="0073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8D2917" w:rsidRPr="00AC6D78" w:rsidRDefault="008D2917" w:rsidP="00D0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58" w:type="dxa"/>
        <w:tblLook w:val="04A0"/>
      </w:tblPr>
      <w:tblGrid>
        <w:gridCol w:w="9042"/>
        <w:gridCol w:w="1116"/>
      </w:tblGrid>
      <w:tr w:rsidR="008D2917" w:rsidRPr="00AC6D78" w:rsidTr="00DC5C83">
        <w:trPr>
          <w:trHeight w:val="1172"/>
        </w:trPr>
        <w:tc>
          <w:tcPr>
            <w:tcW w:w="9042" w:type="dxa"/>
          </w:tcPr>
          <w:p w:rsidR="008D2917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</w:t>
            </w:r>
            <w:r w:rsidR="008D2917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ГЛАВА 1. </w:t>
            </w:r>
            <w:r w:rsidR="001D1D78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ОБЩИЕ ТРЕБОВАНИЯ В ЧАСТИ ВИДОВ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D1D78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РАЗРЕШЕННОГО ИСПОЛЬЗОВАНИЯ ЗЕМЕЛЬНЫХ УЧАСТКОВ И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D1D78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ОБЪЕКТОВ КАПИТАЛЬНОГО СТРОИТЕЛЬСТВА</w:t>
            </w:r>
          </w:p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DC5C83">
        <w:trPr>
          <w:trHeight w:val="1446"/>
        </w:trPr>
        <w:tc>
          <w:tcPr>
            <w:tcW w:w="9042" w:type="dxa"/>
          </w:tcPr>
          <w:p w:rsidR="008D2917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</w:t>
            </w:r>
            <w:r w:rsidR="008D2917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ГЛАВА 2. 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403602">
        <w:trPr>
          <w:trHeight w:val="1645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</w:t>
            </w:r>
            <w:r w:rsidR="008D2917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ГЛАВА 3. 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</w:p>
          <w:p w:rsidR="008D2917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ТЕРРИТОРИАЛЬНЫМ ЗОНАМ </w:t>
            </w:r>
          </w:p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DC5C83">
        <w:trPr>
          <w:trHeight w:val="274"/>
        </w:trPr>
        <w:tc>
          <w:tcPr>
            <w:tcW w:w="9042" w:type="dxa"/>
          </w:tcPr>
          <w:p w:rsidR="008D2917" w:rsidRPr="00AC6D78" w:rsidRDefault="008D2917" w:rsidP="00AA4CF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СТАТЬЯ </w:t>
            </w:r>
            <w:r w:rsidR="00AA4CF9"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AC6D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4CF9"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Виды территориальных зон</w:t>
            </w: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DC5C83">
        <w:trPr>
          <w:trHeight w:val="563"/>
        </w:trPr>
        <w:tc>
          <w:tcPr>
            <w:tcW w:w="9042" w:type="dxa"/>
          </w:tcPr>
          <w:p w:rsidR="008D2917" w:rsidRPr="00AC6D78" w:rsidRDefault="008D2917" w:rsidP="00AA4CF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СТАТЬЯ </w:t>
            </w:r>
            <w:r w:rsidR="00AA4CF9"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="00AA4CF9"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Градостроительные регламенты</w:t>
            </w:r>
          </w:p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CF9" w:rsidRPr="00AC6D78" w:rsidTr="00DC5C83">
        <w:trPr>
          <w:trHeight w:val="1172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ГЛАВА 4. 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</w:p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AA4CF9" w:rsidRPr="00AC6D78" w:rsidRDefault="00AA4CF9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DC5C83">
        <w:trPr>
          <w:trHeight w:val="837"/>
        </w:trPr>
        <w:tc>
          <w:tcPr>
            <w:tcW w:w="9042" w:type="dxa"/>
          </w:tcPr>
          <w:p w:rsidR="008D2917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СТАТЬЯ 3.</w:t>
            </w:r>
            <w:r w:rsidRPr="00AC6D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      </w: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CF9" w:rsidRPr="00AC6D78" w:rsidTr="00DC5C83">
        <w:trPr>
          <w:trHeight w:val="563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C6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СТАТЬЯ 4.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Ограничения использования земельных участков и объектов</w:t>
            </w:r>
            <w:r w:rsidR="008F605C"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капитального строительства на территории </w:t>
            </w:r>
            <w:proofErr w:type="spellStart"/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1116" w:type="dxa"/>
          </w:tcPr>
          <w:p w:rsidR="00AA4CF9" w:rsidRPr="00AC6D78" w:rsidRDefault="00AA4CF9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CF9" w:rsidRPr="00AC6D78" w:rsidTr="00DC5C83">
        <w:trPr>
          <w:trHeight w:val="1126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5.</w:t>
            </w:r>
            <w:r w:rsidRPr="00AC6D7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Ограничения использования земельных участков и объектов</w:t>
            </w:r>
            <w:r w:rsidR="008F605C"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капитального строительства на территории санитарных, защитных и санитарно-</w:t>
            </w:r>
          </w:p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защитных зон</w:t>
            </w:r>
          </w:p>
        </w:tc>
        <w:tc>
          <w:tcPr>
            <w:tcW w:w="1116" w:type="dxa"/>
          </w:tcPr>
          <w:p w:rsidR="00AA4CF9" w:rsidRPr="00AC6D78" w:rsidRDefault="00AA4CF9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CF9" w:rsidRPr="00AC6D78" w:rsidTr="00DC5C83">
        <w:trPr>
          <w:trHeight w:val="1126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6.</w:t>
            </w:r>
            <w:r w:rsidRPr="00AC6D7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      </w:r>
          </w:p>
        </w:tc>
        <w:tc>
          <w:tcPr>
            <w:tcW w:w="1116" w:type="dxa"/>
          </w:tcPr>
          <w:p w:rsidR="00AA4CF9" w:rsidRPr="00AC6D78" w:rsidRDefault="00AA4CF9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3770" w:rsidRPr="00AC6D78" w:rsidRDefault="00FD3770" w:rsidP="00D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E63" w:rsidRPr="00AC6D78" w:rsidRDefault="001D1D7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1D78" w:rsidRPr="00AC6D78" w:rsidRDefault="001D1D7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EA6E23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AA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ГЛАВА 1. ОБЩИЕ ТРЕБОВАНИЯ В ЧАСТИ ВИДОВ РАЗРЕШЕННОГО</w:t>
      </w:r>
      <w:r w:rsidR="00AA4CF9"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ИСПОЛЬЗОВАНИЯ ЗЕМЕЛЬНЫХ УЧАСТКОВ И ОБЪЕКТОВ</w:t>
      </w:r>
      <w:r w:rsidR="00AA4CF9"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КАПИТАЛЬНОГО СТРОИТЕЛЬСТВА</w:t>
      </w:r>
    </w:p>
    <w:p w:rsidR="00AA4CF9" w:rsidRPr="00AC6D78" w:rsidRDefault="00AA4CF9" w:rsidP="00AA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AA4CF9" w:rsidP="00AA4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 градостроительных регламентах в части видов разрешенного использования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земельных участков и объектов капитального строительства указаны:</w:t>
      </w:r>
    </w:p>
    <w:p w:rsidR="001E4E63" w:rsidRPr="00AC6D78" w:rsidRDefault="001E4E63" w:rsidP="00E01E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основные виды разрешенного использования;</w:t>
      </w:r>
    </w:p>
    <w:p w:rsidR="001E4E63" w:rsidRPr="00AC6D78" w:rsidRDefault="001E4E63" w:rsidP="00E01E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вспомогательные виды разрешенного использования;</w:t>
      </w:r>
    </w:p>
    <w:p w:rsidR="001E4E63" w:rsidRPr="00AC6D78" w:rsidRDefault="001E4E63" w:rsidP="00E01E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условно разрешенные виды использования.</w:t>
      </w:r>
    </w:p>
    <w:p w:rsidR="001E4E63" w:rsidRPr="00AC6D78" w:rsidRDefault="00AA4CF9" w:rsidP="00AA4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2.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Общие требования к видам разрешенного использования земельных участков и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объектов капитального строительства, относящиеся ко всем территориальным зонам,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указаны в настоящей главе. Частные требования к видам разрешенного использования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земельных участков и объектов капитального строительства, относящиеся к каждой из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территориальных зон, указаны в главе 3 части II настоящих Правил.</w:t>
      </w:r>
    </w:p>
    <w:p w:rsidR="001E4E63" w:rsidRPr="00AC6D78" w:rsidRDefault="00AA4CF9" w:rsidP="00AA4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3.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 числе общих требований к видам разрешенного использования земельных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участков и объектов капитального строительства градостроительными регламентами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установлены следующие:</w:t>
      </w:r>
    </w:p>
    <w:p w:rsidR="001E4E63" w:rsidRPr="00AC6D78" w:rsidRDefault="00AA4CF9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i/>
          <w:color w:val="000000"/>
          <w:sz w:val="24"/>
          <w:szCs w:val="24"/>
          <w:lang w:eastAsia="ru-RU"/>
        </w:rPr>
        <w:t>1.3.1.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При размещении в пределах участков жилой застройки объектов общественно-делового назначения, рассчитанных на прием посетителей, допускается только в случае,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если они имеют обособленные от придомовой территории входы для посетителей, подъезды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и площадки для временного хранения индивидуального автотранспорта.</w:t>
      </w:r>
    </w:p>
    <w:p w:rsidR="001E4E63" w:rsidRPr="00AC6D78" w:rsidRDefault="00AA4CF9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i/>
          <w:color w:val="000000"/>
          <w:sz w:val="24"/>
          <w:szCs w:val="24"/>
          <w:lang w:eastAsia="ru-RU"/>
        </w:rPr>
        <w:t>1.3.2.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 коммунального хозяйства, необходимые для инженерного обеспечения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нескольких земельных участков, а также объекты гражданской обороны и предотвращения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чрезвычайных ситуаций относятся к разрешенным видам использования на территории всех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зон при отсутствии норм законодательства, запрещающих их применение.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i/>
          <w:color w:val="000000"/>
          <w:sz w:val="24"/>
          <w:szCs w:val="24"/>
          <w:lang w:eastAsia="ru-RU"/>
        </w:rPr>
        <w:t>1.3.3.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Для всех объектов основных и условно разрешенных видов использования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вспомогательными видами разрешенного использования являются следующие: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объекты, технологически связанные с объектами основных и условно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разрешенных видов использования или обеспечивающие их безопасность, в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том числе противопожарную, в соответствии с нормативно-техническими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документами;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 торговли, общественного питания и бытового обслуживания,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необходимые для обслуживания посетителей основных видов использования;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 временного проживания, необходимые для обслуживания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посетителей основных видов использования;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 коммунального хозяйства (</w:t>
      </w:r>
      <w:proofErr w:type="spellStart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-, тепл</w:t>
      </w:r>
      <w:proofErr w:type="gramStart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газо</w:t>
      </w:r>
      <w:proofErr w:type="spellEnd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-, водоснабжение,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водоотведение, связь и т.д.), необходимые для инженерного обеспечения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объектов основных и вспомогательных видов использования;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открытые автостоянки для временного хранения индивидуальных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автотранспортных средств для обслуживания жителей и </w:t>
      </w:r>
      <w:proofErr w:type="gramStart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посетителей</w:t>
      </w:r>
      <w:proofErr w:type="gramEnd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основных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и вспомогательных видов использования;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благоустроенные, в том числе озелененные, детские площадки, площадки для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отдыха, спортивных занятий;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площадки хозяйственные, в том числе для мусоросборников;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общественные туалеты.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1.</w:t>
      </w:r>
      <w:r w:rsidR="001E4E63" w:rsidRPr="00AC6D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3.4.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Размещение объектов вспомогательных видов разрешенного использования,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разрешается при условии соблюдения требований технических регламентов и иных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требований в соответствии с действующим законодательством.</w:t>
      </w:r>
    </w:p>
    <w:p w:rsidR="0080428B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ГЛАВА 2. ОБЩИЕ ТРЕБОВАНИЯ В ЧАСТИ ПРЕДЕЛЬНЫХ РАЗМЕРОВ</w:t>
      </w: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ЗЕМЕЛЬНЫХ УЧАСТКОВ И ПРЕДЕЛЬНЫХ ПАРАМЕТРОВ</w:t>
      </w: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РАЗРЕШЕННОГО СТРОИТЕЛЬСТВА, РЕКОНСТРУКЦИИ ОБЪЕКТОВ</w:t>
      </w: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КАПИТАЛЬНОГО СТРОИТЕЛЬСТВА</w:t>
      </w:r>
    </w:p>
    <w:p w:rsidR="0080428B" w:rsidRPr="00AC6D78" w:rsidRDefault="0080428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Настоящим градостроительным регламентом предельные размеры земельных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участков и предельные параметры разрешенного строительства, реконструкции объектов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капитального строительства установлены в следующем составе: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Минимальная/максимальная площадь земельного участка.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Максимальное количество этажей и/или максимальная высота зданий, строений,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сооружений на территории земельного участка.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Минимальные отступы зданий, строений, сооружений от границ земельных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участков.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Отступы зданий, строений, сооружений от красной линии улиц и проездов.</w:t>
      </w:r>
    </w:p>
    <w:p w:rsidR="001E4E63" w:rsidRPr="00AC6D78" w:rsidRDefault="001E4E63" w:rsidP="001E4E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Плотность застройки земельного участка.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DCDCD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ГЛАВА 3.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ВИДЫ ТЕРРИТОРИАЛЬНЫХ ЗОН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карте градостроительного зонирования территории </w:t>
      </w:r>
      <w:proofErr w:type="spellStart"/>
      <w:r w:rsidR="00846FA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Моховского</w:t>
      </w:r>
      <w:proofErr w:type="spellEnd"/>
      <w:r w:rsidR="008F605C" w:rsidRPr="00AC6D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сельского поселения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выделены следующие виды территориальных зон: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2160"/>
        <w:gridCol w:w="6683"/>
      </w:tblGrid>
      <w:tr w:rsidR="001E4E63" w:rsidRPr="00AC6D78" w:rsidTr="00EA015A">
        <w:tc>
          <w:tcPr>
            <w:tcW w:w="1188" w:type="dxa"/>
            <w:vAlign w:val="center"/>
          </w:tcPr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Кодовое обозначение</w:t>
            </w:r>
          </w:p>
        </w:tc>
        <w:tc>
          <w:tcPr>
            <w:tcW w:w="6683" w:type="dxa"/>
            <w:vAlign w:val="center"/>
          </w:tcPr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территориальной зоны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683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Жилая зона:</w:t>
            </w:r>
          </w:p>
          <w:p w:rsidR="008179F9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.1</w:t>
            </w:r>
            <w:r w:rsidR="006D7A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  <w:p w:rsidR="00752803" w:rsidRPr="00EA6E23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F57F2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1/2</w:t>
            </w: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3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планируемого размещения индивидуальной жилой застройки</w:t>
            </w:r>
          </w:p>
          <w:p w:rsidR="00657BEF" w:rsidRDefault="00657BEF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57B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6D7A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B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Зона застройки малоэтажными жилыми домами</w:t>
            </w:r>
          </w:p>
          <w:p w:rsidR="00657BEF" w:rsidRPr="00657BEF" w:rsidRDefault="00657BEF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57B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/2</w:t>
            </w:r>
            <w:r w:rsidRPr="00657B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B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Зона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планируемого размещения</w:t>
            </w:r>
            <w:r w:rsidRPr="00657B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застройки малоэтажными жилыми домами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683" w:type="dxa"/>
          </w:tcPr>
          <w:p w:rsidR="008179F9" w:rsidRPr="00385C31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C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Общественно-деловая зона:</w:t>
            </w:r>
          </w:p>
          <w:p w:rsidR="008179F9" w:rsidRPr="00385C31" w:rsidRDefault="008179F9" w:rsidP="0097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.1</w:t>
            </w:r>
            <w:r w:rsidR="00657BEF"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Зона </w:t>
            </w:r>
            <w:r w:rsidR="0002214C" w:rsidRPr="00385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многофункционального общественно-делового центра</w:t>
            </w:r>
          </w:p>
          <w:p w:rsidR="008179F9" w:rsidRPr="00385C31" w:rsidRDefault="008179F9" w:rsidP="0097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.2</w:t>
            </w:r>
            <w:r w:rsidR="0067078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Зона </w:t>
            </w:r>
            <w:r w:rsidR="0002214C" w:rsidRPr="00385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размещения объектов торговли и общественного питания</w:t>
            </w:r>
          </w:p>
          <w:p w:rsidR="00EF57F2" w:rsidRPr="00385C31" w:rsidRDefault="00EF57F2" w:rsidP="0097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85C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.2/2</w:t>
            </w:r>
            <w:r w:rsidR="0067078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</w:t>
            </w:r>
            <w:r w:rsidR="009702A1" w:rsidRPr="00385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планируемого</w:t>
            </w:r>
            <w:r w:rsidRPr="00385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размещения объектов торговли и общественного питания</w:t>
            </w:r>
          </w:p>
          <w:p w:rsidR="002A5094" w:rsidRDefault="002A5094" w:rsidP="002A5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D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Зона </w:t>
            </w:r>
            <w:r w:rsidRPr="00AC6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размещения объектов здравоохранения и социального обеспечения.</w:t>
            </w:r>
          </w:p>
          <w:p w:rsidR="002A5094" w:rsidRPr="00AC6D78" w:rsidRDefault="002A5094" w:rsidP="002A5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D377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377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Зона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размещения объектов образования, культуры и искусства</w:t>
            </w:r>
            <w:r w:rsidRPr="001E4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учреждений образования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0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6683" w:type="dxa"/>
          </w:tcPr>
          <w:p w:rsidR="008179F9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Производственная зона:</w:t>
            </w:r>
          </w:p>
          <w:p w:rsidR="00657BEF" w:rsidRPr="00AC6D78" w:rsidRDefault="008179F9" w:rsidP="0065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П3.</w:t>
            </w:r>
            <w:r w:rsidR="00752803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57BEF" w:rsidRPr="00657B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/1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7BEF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Зона размещения предприятий </w:t>
            </w:r>
            <w:r w:rsidR="00657BE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="00657BEF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класса санитарной классификации </w:t>
            </w:r>
          </w:p>
          <w:p w:rsidR="00657BEF" w:rsidRPr="00AC6D78" w:rsidRDefault="00657BEF" w:rsidP="0065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П3.1</w:t>
            </w:r>
            <w:r w:rsidRPr="00657B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/2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Зона</w:t>
            </w:r>
            <w:r w:rsidRPr="00657BE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планируемого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размещения предприятий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класса санитарной классификации </w:t>
            </w:r>
          </w:p>
          <w:p w:rsidR="008179F9" w:rsidRDefault="00657BEF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П3.2/1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79F9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Зона размещения </w:t>
            </w:r>
            <w:r w:rsidR="0002214C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предприятий </w:t>
            </w:r>
            <w:r w:rsidR="0002214C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="0002214C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класса санитарной классификации </w:t>
            </w:r>
          </w:p>
          <w:p w:rsidR="00657BEF" w:rsidRDefault="00657BEF" w:rsidP="00657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П3.2/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Зона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планируемого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размещения предприятий 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класса санитарной классификации </w:t>
            </w:r>
          </w:p>
          <w:p w:rsidR="0002214C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П3.</w:t>
            </w:r>
            <w:r w:rsidR="00657B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14C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Зона размещения предприятий </w:t>
            </w:r>
            <w:r w:rsidR="0002214C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="0002214C" w:rsidRPr="00AC6D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класса санитарной классификации </w:t>
            </w:r>
          </w:p>
          <w:p w:rsidR="007822AC" w:rsidRPr="00AC6D78" w:rsidRDefault="00EA015A" w:rsidP="00782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657B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3.4</w:t>
            </w:r>
            <w:r w:rsidR="00752803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803"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Зона </w:t>
            </w:r>
            <w:r w:rsidR="007822AC"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размещения </w:t>
            </w:r>
            <w:r w:rsidR="00A842D5"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r w:rsidR="007822AC"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коммунально-складского назначения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1E4E63" w:rsidRPr="00AC6D78" w:rsidRDefault="009E27A6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683" w:type="dxa"/>
          </w:tcPr>
          <w:p w:rsidR="008179F9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</w:t>
            </w:r>
            <w:r w:rsidR="009E27A6"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инженерной и</w:t>
            </w: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транспортной инфраструктуры:</w:t>
            </w:r>
          </w:p>
          <w:p w:rsidR="009E27A6" w:rsidRDefault="00657BEF" w:rsidP="009E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8179F9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8179F9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752803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179F9"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79F9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Зона объектов </w:t>
            </w:r>
            <w:r w:rsidR="00325878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8179F9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транспорта</w:t>
            </w:r>
          </w:p>
          <w:p w:rsidR="00657BEF" w:rsidRPr="00AC6D78" w:rsidRDefault="00657BEF" w:rsidP="009E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инфраструктуры железной дороги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BC16E8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1E4E63" w:rsidRPr="00AC6D78" w:rsidRDefault="00DD4838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EA015A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3" w:type="dxa"/>
          </w:tcPr>
          <w:p w:rsidR="00DD4838" w:rsidRPr="00AC6D78" w:rsidRDefault="00DD4838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сельскохозяйственного использования:</w:t>
            </w:r>
          </w:p>
          <w:p w:rsidR="001E4E63" w:rsidRPr="00AC6D78" w:rsidRDefault="00DD4838" w:rsidP="001D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EA015A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1D1D78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.1</w:t>
            </w: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2AC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Территория сельскохозяйственных угодий в границах земель сельскохозяйственного назначения </w:t>
            </w:r>
          </w:p>
          <w:p w:rsidR="007822AC" w:rsidRPr="00AC6D78" w:rsidRDefault="00EA015A" w:rsidP="001D1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С5</w:t>
            </w:r>
            <w:r w:rsidR="007822AC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.2 </w:t>
            </w:r>
            <w:r w:rsidR="007822AC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сельскохозяйственных угодий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BC16E8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1E4E63" w:rsidRPr="00AC6D78" w:rsidRDefault="00DD4838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EA015A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683" w:type="dxa"/>
          </w:tcPr>
          <w:p w:rsidR="00DD4838" w:rsidRPr="00AC6D78" w:rsidRDefault="00DD4838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рекреационного назначения</w:t>
            </w:r>
            <w:r w:rsidR="00BC16E8"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22AC" w:rsidRPr="00657BEF" w:rsidRDefault="00EA015A" w:rsidP="00EA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922FF3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.1</w:t>
            </w:r>
            <w:r w:rsidR="00922FF3"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размещения общественных рекреационных территорий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960" w:rsidRPr="00AC6D78" w:rsidTr="00EA015A">
        <w:tc>
          <w:tcPr>
            <w:tcW w:w="1188" w:type="dxa"/>
          </w:tcPr>
          <w:p w:rsidR="00C50960" w:rsidRPr="00AC6D78" w:rsidRDefault="00C50960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C50960" w:rsidRPr="00AC6D78" w:rsidRDefault="00EA015A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СН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6683" w:type="dxa"/>
          </w:tcPr>
          <w:p w:rsidR="00C50960" w:rsidRPr="00AC6D78" w:rsidRDefault="00C50960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специального назначения</w:t>
            </w:r>
          </w:p>
          <w:p w:rsidR="00C50960" w:rsidRPr="00AC6D78" w:rsidRDefault="00C50960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</w:t>
            </w:r>
            <w:proofErr w:type="gramStart"/>
            <w:r w:rsidR="00EA015A"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 w:rsidR="00EA015A"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/1</w:t>
            </w: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размещения объектов специального назначения (кладбищ)</w:t>
            </w:r>
          </w:p>
          <w:p w:rsidR="00C50960" w:rsidRPr="00AC6D78" w:rsidRDefault="00EA015A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</w:t>
            </w:r>
            <w:proofErr w:type="gramStart"/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.1/2</w:t>
            </w:r>
            <w:r w:rsidR="00C50960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планируемого размещения объектов специального назначения (кладбищ)</w:t>
            </w:r>
          </w:p>
        </w:tc>
      </w:tr>
      <w:tr w:rsidR="00C50960" w:rsidRPr="00AC6D78" w:rsidTr="00EA015A">
        <w:tc>
          <w:tcPr>
            <w:tcW w:w="1188" w:type="dxa"/>
          </w:tcPr>
          <w:p w:rsidR="00C50960" w:rsidRPr="00AC6D78" w:rsidRDefault="00C50960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C50960" w:rsidRPr="00AC6D78" w:rsidRDefault="00EA015A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Л8</w:t>
            </w:r>
          </w:p>
        </w:tc>
        <w:tc>
          <w:tcPr>
            <w:tcW w:w="6683" w:type="dxa"/>
          </w:tcPr>
          <w:p w:rsidR="00C50960" w:rsidRPr="00AC6D78" w:rsidRDefault="00C50960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(территории) лесов</w:t>
            </w:r>
          </w:p>
          <w:p w:rsidR="00C50960" w:rsidRPr="00AC6D78" w:rsidRDefault="00EA015A" w:rsidP="00C5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Л8</w:t>
            </w:r>
            <w:r w:rsidR="00C50960"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.1 </w:t>
            </w:r>
            <w:r w:rsidR="00C50960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Территории земель лесного фонда</w:t>
            </w:r>
          </w:p>
        </w:tc>
      </w:tr>
      <w:tr w:rsidR="00DD4838" w:rsidRPr="00AC6D78" w:rsidTr="00EA015A">
        <w:tc>
          <w:tcPr>
            <w:tcW w:w="1188" w:type="dxa"/>
          </w:tcPr>
          <w:p w:rsidR="00DD4838" w:rsidRPr="00AC6D78" w:rsidRDefault="00C50960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DD4838" w:rsidRPr="00AC6D78" w:rsidRDefault="00EA015A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6683" w:type="dxa"/>
          </w:tcPr>
          <w:p w:rsidR="00DD4838" w:rsidRPr="00AC6D78" w:rsidRDefault="00EA015A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878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водных объектов</w:t>
            </w:r>
          </w:p>
        </w:tc>
      </w:tr>
    </w:tbl>
    <w:p w:rsidR="00DD4838" w:rsidRPr="00AC6D78" w:rsidRDefault="00DD483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0595" w:rsidRPr="00AC6D78" w:rsidRDefault="000E0595" w:rsidP="00D056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ГРАДОСТРОИТЕЛЬНЫЕ РЕГЛАМЕНТЫ</w:t>
      </w:r>
    </w:p>
    <w:p w:rsidR="00DD4838" w:rsidRPr="00AC6D78" w:rsidRDefault="00DD4838" w:rsidP="00DD4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1E4E63" w:rsidRPr="00AC6D78" w:rsidRDefault="00DD4838" w:rsidP="00DD4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="001E4E63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Жилая зона</w:t>
      </w:r>
    </w:p>
    <w:p w:rsidR="00317AB4" w:rsidRPr="00AC6D78" w:rsidRDefault="00317AB4" w:rsidP="00DD4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0E05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</w:t>
      </w:r>
      <w:proofErr w:type="gramStart"/>
      <w:r w:rsidR="002E072D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="002E072D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="009834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застройки индивидуальными жилыми домами</w:t>
      </w:r>
    </w:p>
    <w:p w:rsidR="00317AB4" w:rsidRPr="00AC6D78" w:rsidRDefault="00317AB4" w:rsidP="002E0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2E0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Назначение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— данная зона предназначена для застройки индивидуальными жилыми</w:t>
      </w:r>
      <w:r w:rsidR="002E072D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домами с целью постоянного проживания населения. Допускается размещение объектов</w:t>
      </w:r>
      <w:r w:rsidR="002E072D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социального и культурно-бытового обслуживания населения, иных объектов согласно</w:t>
      </w:r>
      <w:r w:rsidR="002E072D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градостроительным регламентам.</w:t>
      </w:r>
    </w:p>
    <w:p w:rsidR="000E0595" w:rsidRPr="00AC6D78" w:rsidRDefault="000E0595" w:rsidP="002E0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E63" w:rsidRPr="00AC6D78" w:rsidRDefault="001E4E63" w:rsidP="002E0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</w:t>
      </w:r>
      <w:r w:rsidR="002E072D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строительства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4413"/>
        <w:gridCol w:w="5457"/>
      </w:tblGrid>
      <w:tr w:rsidR="001F7FE3" w:rsidRPr="00A14CF9" w:rsidTr="00725DDF">
        <w:trPr>
          <w:trHeight w:val="519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CF9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          использования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7FE3" w:rsidRPr="00A14CF9" w:rsidRDefault="001F7FE3" w:rsidP="00375DC5">
            <w:pPr>
              <w:numPr>
                <w:ilvl w:val="0"/>
                <w:numId w:val="20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FE3" w:rsidRPr="00A14CF9" w:rsidTr="00725DDF">
        <w:trPr>
          <w:trHeight w:val="519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CF9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A14CF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14CF9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озяйственные постройки;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аражи не более чем на 2 машины, в т.ч. встроенные в 1 этажи жилых домов;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акрытые автостоянки для грузового транспорта и транспорта для перевозки людей, находящегося в личной собственности, грузоподъемностью менее 1,5 тонны;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 xml:space="preserve">ткрытые места для стоянки автомобилей; 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аражи для хранения маломерных судов;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торостепенная (переулок) улица, хозяйственные проезды, скотопрогоны;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еста хранения мотоциклов, мопедов;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етние кухни;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тдельно стоящие беседки и навесы, в т.ч. предназначенные для осуществления хозяйственной деятельности;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троения для домашних животных и птицы;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тдельно стоящие индивидуальные душевые, бани, сауны, бассейны, расположенные на приусадебных участках;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еплицы, оранжереи;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адворные туалеты (при условии устройства септика с фильтрующим колодцем);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ндивидуальные резервуары для хранения воды, скважины для забора воды, индивидуальные колодцы;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ады, огороды, палисадники;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ткрытые площадки для индивидуальных занятий спортом и физкультурой;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лощадки для отдыха взрослого населения и площадки для детей;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лощадки для сбора мусора;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ооружения и устройства сетей инженерно-технического обеспечения;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ридомовые зеленые насаждения;</w:t>
            </w:r>
          </w:p>
          <w:p w:rsidR="001F7FE3" w:rsidRPr="00A14CF9" w:rsidRDefault="001F7FE3" w:rsidP="00375DC5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бъекты пожарной охраны (гидранты, резервуары и т.п.).</w:t>
            </w:r>
          </w:p>
        </w:tc>
      </w:tr>
      <w:tr w:rsidR="001F7FE3" w:rsidRPr="00A14CF9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CF9">
              <w:rPr>
                <w:rFonts w:ascii="Times New Roman" w:hAnsi="Times New Roman"/>
                <w:b/>
                <w:sz w:val="24"/>
                <w:szCs w:val="24"/>
              </w:rPr>
              <w:t xml:space="preserve">Условно разрешенные виды </w:t>
            </w:r>
            <w:r w:rsidRPr="00A1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дминистрации сельских поселений;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 xml:space="preserve">ременные павильоны розничной торговли и </w:t>
            </w:r>
            <w:r w:rsidRPr="00A14CF9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агазины продовольственные и промтоварные;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алоны сотовой связи, фотосалоны, пункты продажи сотовых телефонов и приема платежей;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остиницы не более 20 мест;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фисы, отделения банков;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 xml:space="preserve">ентры общения и </w:t>
            </w:r>
            <w:proofErr w:type="spellStart"/>
            <w:r w:rsidRPr="00A14CF9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A14CF9">
              <w:rPr>
                <w:rFonts w:ascii="Times New Roman" w:hAnsi="Times New Roman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иблиотеки;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ошкольные образовательные учреждения;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ельдшерско-акушерские пункты;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едицинские кабинеты частной практики;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птеки, аптечные пункты;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етлечебницы без постоянного содержания животных;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портплощадки, теннисные корты;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14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портзалы, залы рекреации; 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риемные пункты и мастерские по мелкому бытовому ремонту (ремонту обуви, одежды, зонтов, часов и т.п.); пошивочные ателье и мастерские до 100 кв</w:t>
            </w:r>
            <w:proofErr w:type="gramStart"/>
            <w:r w:rsidRPr="00A14CF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14CF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арикмахерские, косметические салоны, салоны красоты;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тделения связи;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редприятия общественного питания не более чем 20 посадочных мест с режимом работы до 23 часов;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итнес – клубы;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порные пункты правопорядка;</w:t>
            </w:r>
          </w:p>
          <w:p w:rsidR="001F7FE3" w:rsidRPr="00A14CF9" w:rsidRDefault="001F7FE3" w:rsidP="00375DC5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амятники и памятные знаки.</w:t>
            </w:r>
          </w:p>
        </w:tc>
      </w:tr>
      <w:tr w:rsidR="001F7FE3" w:rsidRPr="00A14CF9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Вспомогательные виды разрешенного использования для условно разрешенных видов 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ооружения локального инженерного обеспечения;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адворные туалеты (при условии устройства септика с фильтрующим колодцем);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дания и сооружения для размещения служб охраны и наблюдения;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портивные площадки без установки трибун для зрителей;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аражи служебного транспорта, в т.ч. встроенные в здания;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остевые автостоянки;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 xml:space="preserve">лощадки для сбора мусора (в т.ч. биологического для парикмахерских, учреждений </w:t>
            </w:r>
            <w:r w:rsidRPr="00A14CF9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назначения);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лагоустройство территории;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бъекты гражданской обороны;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еленые насаждения;</w:t>
            </w:r>
          </w:p>
          <w:p w:rsidR="001F7FE3" w:rsidRPr="00A14CF9" w:rsidRDefault="001F7FE3" w:rsidP="00375DC5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CF9">
              <w:rPr>
                <w:rFonts w:ascii="Times New Roman" w:hAnsi="Times New Roman"/>
                <w:sz w:val="24"/>
                <w:szCs w:val="24"/>
              </w:rPr>
              <w:t>бъекты пожарной охраны (гидранты, резервуары и т.п.).</w:t>
            </w:r>
          </w:p>
        </w:tc>
      </w:tr>
      <w:tr w:rsidR="001F7FE3" w:rsidRPr="00A14CF9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Архитектурно-строительные требования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CF9">
              <w:rPr>
                <w:rFonts w:ascii="Times New Roman" w:hAnsi="Times New Roman"/>
                <w:sz w:val="24"/>
                <w:szCs w:val="24"/>
              </w:rPr>
              <w:t>Усадебный одно-, двухквартирный дом должен отстоять от красной линии улиц не менее 5 м., от красной линии проездов – не менее 3 м. Расстояние от хозяйственных построек до красных линий улиц и проездов должно быть не менее 5 м. В отдельных случаях допускается размещение жилых домов усадебного типа по красной линии улиц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сложившейся застройки;</w:t>
            </w:r>
            <w:proofErr w:type="gramEnd"/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</w:t>
            </w:r>
            <w:r>
              <w:rPr>
                <w:rFonts w:ascii="Times New Roman" w:hAnsi="Times New Roman"/>
                <w:sz w:val="24"/>
                <w:szCs w:val="24"/>
              </w:rPr>
              <w:t>ля них соответствующие площадки;</w:t>
            </w:r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При проведении строительства строгое соблюдение красных л</w:t>
            </w:r>
            <w:r>
              <w:rPr>
                <w:rFonts w:ascii="Times New Roman" w:hAnsi="Times New Roman"/>
                <w:sz w:val="24"/>
                <w:szCs w:val="24"/>
              </w:rPr>
              <w:t>иний, определяющих границы улиц;</w:t>
            </w:r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Предельное количество этажей для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строений – до 3-х включительно;</w:t>
            </w:r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Высота вспомогательных строе</w:t>
            </w:r>
            <w:r>
              <w:rPr>
                <w:rFonts w:ascii="Times New Roman" w:hAnsi="Times New Roman"/>
                <w:sz w:val="24"/>
                <w:szCs w:val="24"/>
              </w:rPr>
              <w:t>ний должна быть не выше 1 этажа;</w:t>
            </w:r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Не допускается размещать со стороны улицы вспомогательные строения, 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гаражей;</w:t>
            </w:r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Расстояние от хозяйственных построек до красной линии улиц и проездов должно быть не менее 5 м.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Содержание скота и птицы допускается в районах усадебной застройки с размером приусадебного участка не менее 0,1 га</w:t>
            </w:r>
            <w:proofErr w:type="gramStart"/>
            <w:r w:rsidRPr="00A14C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F7FE3" w:rsidRPr="00A14CF9" w:rsidRDefault="001F7FE3" w:rsidP="00375DC5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До границы соседнего </w:t>
            </w:r>
            <w:proofErr w:type="spellStart"/>
            <w:r w:rsidRPr="00A14CF9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A14CF9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  <w:r w:rsidRPr="00A14CF9">
              <w:rPr>
                <w:rFonts w:ascii="Times New Roman" w:hAnsi="Times New Roman"/>
                <w:sz w:val="24"/>
                <w:szCs w:val="24"/>
              </w:rPr>
              <w:lastRenderedPageBreak/>
              <w:t>расстояния по санитарно-бытовым условиям должны быть не менее:</w:t>
            </w:r>
          </w:p>
          <w:p w:rsidR="001F7FE3" w:rsidRPr="00A14CF9" w:rsidRDefault="001F7FE3" w:rsidP="00E964BA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   от усадебного, одно-, двухквартирного и блокированного дома – 3 м;</w:t>
            </w:r>
          </w:p>
          <w:p w:rsidR="001F7FE3" w:rsidRPr="00A14CF9" w:rsidRDefault="001F7FE3" w:rsidP="00E964BA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    от </w:t>
            </w:r>
            <w:proofErr w:type="spellStart"/>
            <w:r w:rsidRPr="00A14CF9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A14CF9">
              <w:rPr>
                <w:rFonts w:ascii="Times New Roman" w:hAnsi="Times New Roman"/>
                <w:sz w:val="24"/>
                <w:szCs w:val="24"/>
              </w:rPr>
              <w:t>. построек (баня, гараж и др.) – 1 м;</w:t>
            </w:r>
          </w:p>
          <w:p w:rsidR="001F7FE3" w:rsidRPr="00A14CF9" w:rsidRDefault="001F7FE3" w:rsidP="00E964BA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    от стволов высокорослых деревьев – 4 м;</w:t>
            </w:r>
          </w:p>
          <w:p w:rsidR="001F7FE3" w:rsidRPr="00A14CF9" w:rsidRDefault="001F7FE3" w:rsidP="00E964BA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    от стволов </w:t>
            </w:r>
            <w:proofErr w:type="spellStart"/>
            <w:r w:rsidRPr="00A14CF9">
              <w:rPr>
                <w:rFonts w:ascii="Times New Roman" w:hAnsi="Times New Roman"/>
                <w:sz w:val="24"/>
                <w:szCs w:val="24"/>
              </w:rPr>
              <w:t>среднерослых</w:t>
            </w:r>
            <w:proofErr w:type="spellEnd"/>
            <w:r w:rsidRPr="00A14CF9">
              <w:rPr>
                <w:rFonts w:ascii="Times New Roman" w:hAnsi="Times New Roman"/>
                <w:sz w:val="24"/>
                <w:szCs w:val="24"/>
              </w:rPr>
              <w:t xml:space="preserve"> деревьев – 2 м;</w:t>
            </w:r>
          </w:p>
          <w:p w:rsidR="001F7FE3" w:rsidRPr="00A14CF9" w:rsidRDefault="001F7FE3" w:rsidP="00E964BA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    от кустарника – 1 м;</w:t>
            </w:r>
          </w:p>
          <w:p w:rsidR="001F7FE3" w:rsidRPr="00A14CF9" w:rsidRDefault="001F7FE3" w:rsidP="00E964BA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    от выгребных ям и надворных туалетов – 4м.</w:t>
            </w:r>
          </w:p>
          <w:p w:rsidR="001F7FE3" w:rsidRPr="00A14CF9" w:rsidRDefault="001F7FE3" w:rsidP="00E964BA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    от постройки для содержания скота и птицы - 4м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FE3" w:rsidRPr="00A14CF9" w:rsidRDefault="001F7FE3" w:rsidP="00375DC5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требований, при новом строительстве с у</w:t>
            </w:r>
            <w:r>
              <w:rPr>
                <w:rFonts w:ascii="Times New Roman" w:hAnsi="Times New Roman"/>
                <w:sz w:val="24"/>
                <w:szCs w:val="24"/>
              </w:rPr>
              <w:t>четом пожарных требований;</w:t>
            </w:r>
          </w:p>
          <w:p w:rsidR="001F7FE3" w:rsidRPr="00A14CF9" w:rsidRDefault="001F7FE3" w:rsidP="00375DC5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придомовых территорий домов вдоль улиц (озеленение,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клумб, палисадников);</w:t>
            </w:r>
          </w:p>
          <w:p w:rsidR="001F7FE3" w:rsidRPr="00A14CF9" w:rsidRDefault="001F7FE3" w:rsidP="00375DC5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Расстояние от окон жилых комнат до стен соседнего дома и хозяйственных построек, расположенных на соседних земельных участках, должно быть не менее 6 м. При этом должна обеспечиваться </w:t>
            </w:r>
            <w:proofErr w:type="spellStart"/>
            <w:r w:rsidRPr="00A14CF9">
              <w:rPr>
                <w:rFonts w:ascii="Times New Roman" w:hAnsi="Times New Roman"/>
                <w:sz w:val="24"/>
                <w:szCs w:val="24"/>
              </w:rPr>
              <w:t>непросматриваемость</w:t>
            </w:r>
            <w:proofErr w:type="spellEnd"/>
            <w:r w:rsidRPr="00A14CF9">
              <w:rPr>
                <w:rFonts w:ascii="Times New Roman" w:hAnsi="Times New Roman"/>
                <w:sz w:val="24"/>
                <w:szCs w:val="24"/>
              </w:rPr>
              <w:t xml:space="preserve"> жилых помещений (комнат, кухонь) из окна в окно с применением витражей, пленочного покрытия и т.п. </w:t>
            </w:r>
          </w:p>
        </w:tc>
      </w:tr>
      <w:tr w:rsidR="001F7FE3" w:rsidRPr="00A14CF9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Санитарно-гигиенические и экологические требования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375DC5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Водоснабжение следует производить от централизованных систем в соответствии со </w:t>
            </w:r>
            <w:proofErr w:type="spellStart"/>
            <w:r w:rsidRPr="00A14CF9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A14CF9">
              <w:rPr>
                <w:rFonts w:ascii="Times New Roman" w:hAnsi="Times New Roman"/>
                <w:sz w:val="24"/>
                <w:szCs w:val="24"/>
              </w:rPr>
              <w:t xml:space="preserve"> 2.04.02.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FE3" w:rsidRPr="00A14CF9" w:rsidRDefault="001F7FE3" w:rsidP="00375DC5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Подключение к централизованной системе канализации или местное </w:t>
            </w:r>
            <w:proofErr w:type="spellStart"/>
            <w:r w:rsidRPr="00A14CF9">
              <w:rPr>
                <w:rFonts w:ascii="Times New Roman" w:hAnsi="Times New Roman"/>
                <w:sz w:val="24"/>
                <w:szCs w:val="24"/>
              </w:rPr>
              <w:t>канализование</w:t>
            </w:r>
            <w:proofErr w:type="spellEnd"/>
            <w:r w:rsidRPr="00A14CF9">
              <w:rPr>
                <w:rFonts w:ascii="Times New Roman" w:hAnsi="Times New Roman"/>
                <w:sz w:val="24"/>
                <w:szCs w:val="24"/>
              </w:rPr>
              <w:t xml:space="preserve"> с размещением выгребных ям то</w:t>
            </w:r>
            <w:r>
              <w:rPr>
                <w:rFonts w:ascii="Times New Roman" w:hAnsi="Times New Roman"/>
                <w:sz w:val="24"/>
                <w:szCs w:val="24"/>
              </w:rPr>
              <w:t>лько на территории домовладений;</w:t>
            </w:r>
          </w:p>
          <w:p w:rsidR="001F7FE3" w:rsidRPr="00A14CF9" w:rsidRDefault="001F7FE3" w:rsidP="00375DC5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очистка территории;</w:t>
            </w:r>
          </w:p>
          <w:p w:rsidR="001F7FE3" w:rsidRPr="00A14CF9" w:rsidRDefault="001F7FE3" w:rsidP="00375DC5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CF9">
              <w:rPr>
                <w:rFonts w:ascii="Times New Roman" w:hAnsi="Times New Roman"/>
                <w:sz w:val="24"/>
                <w:szCs w:val="24"/>
              </w:rPr>
              <w:t>Мусороудаление</w:t>
            </w:r>
            <w:proofErr w:type="spellEnd"/>
            <w:r w:rsidRPr="00A14CF9">
              <w:rPr>
                <w:rFonts w:ascii="Times New Roman" w:hAnsi="Times New Roman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жилых домов, детских дошкольных и школьных учебн</w:t>
            </w:r>
            <w:r>
              <w:rPr>
                <w:rFonts w:ascii="Times New Roman" w:hAnsi="Times New Roman"/>
                <w:sz w:val="24"/>
                <w:szCs w:val="24"/>
              </w:rPr>
              <w:t>ых заведений не менее 20 метров;</w:t>
            </w:r>
          </w:p>
          <w:p w:rsidR="001F7FE3" w:rsidRPr="00A14CF9" w:rsidRDefault="001F7FE3" w:rsidP="00375DC5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 xml:space="preserve">Крутые участки рельефа должны быть оборудованы системой нагорных и </w:t>
            </w:r>
            <w:r>
              <w:rPr>
                <w:rFonts w:ascii="Times New Roman" w:hAnsi="Times New Roman"/>
                <w:sz w:val="24"/>
                <w:szCs w:val="24"/>
              </w:rPr>
              <w:t>водоотводных каналов;</w:t>
            </w:r>
          </w:p>
          <w:p w:rsidR="001F7FE3" w:rsidRPr="00A14CF9" w:rsidRDefault="001F7FE3" w:rsidP="00375DC5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Запрет на устройство открытых стоков от надворных хозяйственных построек для участков, располо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женной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зоне реки;</w:t>
            </w:r>
          </w:p>
          <w:p w:rsidR="001F7FE3" w:rsidRPr="00A14CF9" w:rsidRDefault="001F7FE3" w:rsidP="00375DC5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проектной документации по организации санитарно-защитных зон с комплексом мероприятий по реконстр</w:t>
            </w:r>
            <w:r>
              <w:rPr>
                <w:rFonts w:ascii="Times New Roman" w:hAnsi="Times New Roman"/>
                <w:sz w:val="24"/>
                <w:szCs w:val="24"/>
              </w:rPr>
              <w:t>укции существующего жилого фонд.</w:t>
            </w:r>
          </w:p>
        </w:tc>
      </w:tr>
      <w:tr w:rsidR="001F7FE3" w:rsidRPr="00A14CF9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E964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от опасных природных процессов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FE3" w:rsidRPr="00A14CF9" w:rsidRDefault="001F7FE3" w:rsidP="00375DC5">
            <w:pPr>
              <w:numPr>
                <w:ilvl w:val="0"/>
                <w:numId w:val="24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Проведение мероприятий по инженерной подготовке территории, включая вертикальную планировку с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зацией отвода поверхностных вод;</w:t>
            </w:r>
          </w:p>
          <w:p w:rsidR="001F7FE3" w:rsidRPr="00A14CF9" w:rsidRDefault="001F7FE3" w:rsidP="00375DC5">
            <w:pPr>
              <w:numPr>
                <w:ilvl w:val="0"/>
                <w:numId w:val="24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F9">
              <w:rPr>
                <w:rFonts w:ascii="Times New Roman" w:hAnsi="Times New Roman"/>
                <w:sz w:val="24"/>
                <w:szCs w:val="24"/>
              </w:rPr>
              <w:t>Инженерная защита зданий и сооружений, расположенных в зонах 1% затопления от реки.</w:t>
            </w:r>
          </w:p>
        </w:tc>
      </w:tr>
    </w:tbl>
    <w:p w:rsidR="002E072D" w:rsidRPr="00AC6D78" w:rsidRDefault="002E072D" w:rsidP="002E0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1E4E63" w:rsidP="00E60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Предельные размеры земельных участков и предельные параметры разрешенного</w:t>
      </w:r>
      <w:r w:rsidR="00E60D42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строительства, реконструкции объектов капитального строительства</w:t>
      </w:r>
      <w:r w:rsidR="00E60D42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E4E63" w:rsidRPr="00AC6D78" w:rsidRDefault="00E60D42" w:rsidP="00E0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инимальная площадь участка для отдельно стоящих односемейных и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блокированных домов — 300 м</w:t>
      </w:r>
      <w:proofErr w:type="gramStart"/>
      <w:r w:rsidR="001E4E63" w:rsidRPr="00AC6D7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, максимальная – 1500 м</w:t>
      </w:r>
      <w:r w:rsidR="001E4E63" w:rsidRPr="00AC6D7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E4E63" w:rsidRPr="00AC6D78" w:rsidRDefault="00E60D42" w:rsidP="00E0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тступ жилого дома от красной линии для существующих строений в соответствии со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сложившейся ситуацией, для вновь в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озводимых – 5 м;</w:t>
      </w:r>
    </w:p>
    <w:p w:rsidR="001E4E63" w:rsidRPr="00AC6D78" w:rsidRDefault="00E60D42" w:rsidP="00E0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тступ хозяйственных построек от красных линий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улиц и проездов – не менее 5 м;</w:t>
      </w:r>
    </w:p>
    <w:p w:rsidR="001E4E63" w:rsidRPr="00AC6D78" w:rsidRDefault="00E60D42" w:rsidP="00E0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аксимальное количество этажей зданий, строений, сооружений на территории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земельного участка — два с возможностью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использования мансардного этажа;</w:t>
      </w:r>
    </w:p>
    <w:p w:rsidR="001E4E63" w:rsidRPr="00AC6D78" w:rsidRDefault="00E60D42" w:rsidP="00E0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аксимальная высота жилых зданий, строений, сооружений на территории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земельного участка — до верха плоской кровли — не более 9,6 м,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до конька скатной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крыши — не более 13,6 м;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хозяйственных построек — 4,5 м;</w:t>
      </w:r>
    </w:p>
    <w:p w:rsidR="001E4E63" w:rsidRPr="00AC6D78" w:rsidRDefault="00E60D42" w:rsidP="00E0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границы соседнего </w:t>
      </w:r>
      <w:proofErr w:type="spellStart"/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приквартирного</w:t>
      </w:r>
      <w:proofErr w:type="spellEnd"/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участка расстояния по санитарно-бытовым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условиям должны быть не менее:</w:t>
      </w:r>
    </w:p>
    <w:p w:rsidR="001E4E63" w:rsidRPr="00AC6D78" w:rsidRDefault="001E4E63" w:rsidP="00D05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 усадебного, одно-, двухквартирного и блокированного дома – 3 м;</w:t>
      </w:r>
    </w:p>
    <w:p w:rsidR="001E4E63" w:rsidRPr="00AC6D78" w:rsidRDefault="001E4E63" w:rsidP="00D05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 хозяйственных построек (баня, гараж и др.) – 1 м;</w:t>
      </w:r>
    </w:p>
    <w:p w:rsidR="001E4E63" w:rsidRPr="00AC6D78" w:rsidRDefault="001E4E63" w:rsidP="00D05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 стволов высокорослых деревьев – 4 м;</w:t>
      </w:r>
    </w:p>
    <w:p w:rsidR="001E4E63" w:rsidRPr="00AC6D78" w:rsidRDefault="001E4E63" w:rsidP="00D05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стволов </w:t>
      </w:r>
      <w:proofErr w:type="spellStart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среднерослых</w:t>
      </w:r>
      <w:proofErr w:type="spellEnd"/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деревьев – 2 м;</w:t>
      </w:r>
    </w:p>
    <w:p w:rsidR="001E4E63" w:rsidRPr="00AC6D78" w:rsidRDefault="001E4E63" w:rsidP="00D05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60D42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кустарника – 1 м;</w:t>
      </w:r>
    </w:p>
    <w:p w:rsidR="001E4E63" w:rsidRPr="00AC6D78" w:rsidRDefault="00E60D42" w:rsidP="00E0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асстояние от окон жилых комнат до стен соседнего дома и хозяйственных построек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(сарая, гаража, бани), расположенных на соседних земельных участках, должно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быть не менее 6 м;</w:t>
      </w:r>
    </w:p>
    <w:p w:rsidR="001E4E63" w:rsidRPr="00AC6D78" w:rsidRDefault="00E60D42" w:rsidP="00E01E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лотность застройки земельного участка – для существующей застройки согласно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существующему положению, для вновь застраиваемых участков - 0,2.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487E41" w:rsidRPr="00AC6D78" w:rsidRDefault="00317AB4" w:rsidP="00D329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657B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EA015A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/2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7E41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Зона планируемого размещения индивидуальной жилой застройки</w:t>
      </w:r>
    </w:p>
    <w:p w:rsidR="00D05611" w:rsidRPr="00AC6D78" w:rsidRDefault="00D05611" w:rsidP="00765F79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Toc268485113"/>
      <w:bookmarkStart w:id="1" w:name="_Toc268487186"/>
      <w:bookmarkStart w:id="2" w:name="_Toc268488006"/>
    </w:p>
    <w:p w:rsidR="00765F79" w:rsidRPr="00AC6D78" w:rsidRDefault="00765F79" w:rsidP="00A842D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</w:t>
      </w:r>
      <w:bookmarkEnd w:id="0"/>
      <w:bookmarkEnd w:id="1"/>
      <w:bookmarkEnd w:id="2"/>
      <w:r w:rsidRPr="00AC6D78">
        <w:rPr>
          <w:rFonts w:ascii="Times New Roman" w:hAnsi="Times New Roman" w:cs="Times New Roman"/>
          <w:sz w:val="24"/>
          <w:szCs w:val="24"/>
        </w:rPr>
        <w:t>:</w:t>
      </w:r>
    </w:p>
    <w:p w:rsidR="00765F79" w:rsidRDefault="00765F79" w:rsidP="00A842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Устанавливается на основании утвержденного в установленном порядке проекта планировки участков зоны, с учетом ведущего типа застройки (индивидуальная жилая).</w:t>
      </w:r>
    </w:p>
    <w:p w:rsidR="00657BEF" w:rsidRDefault="00657BEF" w:rsidP="00657B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7BEF" w:rsidRDefault="00657BEF" w:rsidP="00657B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</w:t>
      </w:r>
      <w:r w:rsidR="001365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Зона размещения </w:t>
      </w:r>
      <w:r w:rsidR="000D04EB">
        <w:rPr>
          <w:rFonts w:ascii="Times New Roman" w:hAnsi="Times New Roman"/>
          <w:color w:val="000000"/>
          <w:sz w:val="24"/>
          <w:szCs w:val="24"/>
          <w:lang w:eastAsia="ru-RU"/>
        </w:rPr>
        <w:t>малоэтажной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жилой застройки</w:t>
      </w:r>
    </w:p>
    <w:p w:rsidR="00EB2657" w:rsidRDefault="00EB2657" w:rsidP="00657B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2657" w:rsidRPr="001E4E63" w:rsidRDefault="00EB2657" w:rsidP="00EB2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4E6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Назначение </w:t>
      </w:r>
      <w:r w:rsidRPr="001E4E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данная зона предназначена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 застройки малоэтажными (до 4</w:t>
      </w:r>
      <w:r w:rsidRPr="001E4E63">
        <w:rPr>
          <w:rFonts w:ascii="Times New Roman" w:hAnsi="Times New Roman"/>
          <w:color w:val="000000"/>
          <w:sz w:val="24"/>
          <w:szCs w:val="24"/>
          <w:lang w:eastAsia="ru-RU"/>
        </w:rPr>
        <w:t>-ех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4E63">
        <w:rPr>
          <w:rFonts w:ascii="Times New Roman" w:hAnsi="Times New Roman"/>
          <w:color w:val="000000"/>
          <w:sz w:val="24"/>
          <w:szCs w:val="24"/>
          <w:lang w:eastAsia="ru-RU"/>
        </w:rPr>
        <w:t>этажей) жилыми домами с целью постоянного проживания населения. Допускается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4E63">
        <w:rPr>
          <w:rFonts w:ascii="Times New Roman" w:hAnsi="Times New Roman"/>
          <w:color w:val="000000"/>
          <w:sz w:val="24"/>
          <w:szCs w:val="24"/>
          <w:lang w:eastAsia="ru-RU"/>
        </w:rPr>
        <w:t>размещение в составе жилого образования отдельно стоящих или встроенно-пристроенных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4E63">
        <w:rPr>
          <w:rFonts w:ascii="Times New Roman" w:hAnsi="Times New Roman"/>
          <w:color w:val="000000"/>
          <w:sz w:val="24"/>
          <w:szCs w:val="24"/>
          <w:lang w:eastAsia="ru-RU"/>
        </w:rPr>
        <w:t>объектов повседневного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4E63">
        <w:rPr>
          <w:rFonts w:ascii="Times New Roman" w:hAnsi="Times New Roman"/>
          <w:color w:val="000000"/>
          <w:sz w:val="24"/>
          <w:szCs w:val="24"/>
          <w:lang w:eastAsia="ru-RU"/>
        </w:rPr>
        <w:t>обслуживания, иных объектов согласно градостроительным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4E63">
        <w:rPr>
          <w:rFonts w:ascii="Times New Roman" w:hAnsi="Times New Roman"/>
          <w:color w:val="000000"/>
          <w:sz w:val="24"/>
          <w:szCs w:val="24"/>
          <w:lang w:eastAsia="ru-RU"/>
        </w:rPr>
        <w:t>регламентам.</w:t>
      </w:r>
    </w:p>
    <w:p w:rsidR="00EB2657" w:rsidRPr="00E60D42" w:rsidRDefault="00EB2657" w:rsidP="00EB2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60D4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3"/>
      </w:tblGrid>
      <w:tr w:rsidR="00EB2657" w:rsidRPr="00136568" w:rsidTr="00EB2657">
        <w:trPr>
          <w:trHeight w:val="145"/>
        </w:trPr>
        <w:tc>
          <w:tcPr>
            <w:tcW w:w="4503" w:type="dxa"/>
          </w:tcPr>
          <w:p w:rsidR="00EB2657" w:rsidRPr="00136568" w:rsidRDefault="00EB2657" w:rsidP="00EB2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383" w:type="dxa"/>
          </w:tcPr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Малоэтажные многоквартирные жилые дома блокированного секционного типа не выше 4-х этажей;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для </w:t>
            </w:r>
            <w:proofErr w:type="gram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малосемейных</w:t>
            </w:r>
            <w:proofErr w:type="gram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гостиничного типа;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Общежития;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Дома маневренного фонда, дома и жилые помещения для временного поселения;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Специальные дома системы социального обслуживания населения.</w:t>
            </w:r>
          </w:p>
        </w:tc>
      </w:tr>
      <w:tr w:rsidR="00EB2657" w:rsidRPr="00136568" w:rsidTr="00EB2657">
        <w:trPr>
          <w:trHeight w:val="145"/>
        </w:trPr>
        <w:tc>
          <w:tcPr>
            <w:tcW w:w="4503" w:type="dxa"/>
          </w:tcPr>
          <w:p w:rsidR="00EB2657" w:rsidRPr="00136568" w:rsidRDefault="00EB2657" w:rsidP="00EB2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3656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136568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383" w:type="dxa"/>
          </w:tcPr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Дворы общего пользования; 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парковки;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Встроенные, сблокированные и отдельно стоящие гаражи;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Автостоянки, обслуживающие многоквартирные блокированные дома;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Места хранения мотоциклов, мопедов;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Встроенные или отдельно стоящие коллективные подземные хранилища сельскохозяйственных продуктов;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Группы сараев для скота и птицы (от 8 до 30 блоков) за пределами жилой зоны;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Площадки для индивидуальных занятий физкультурой и спортом;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Отдельно стоящие беседки и навесы для отдыха и игр детей;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взрослого населения;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Игровые площадки для детей;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Хозяйственные площадки;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Придомовые зеленые насаждения, палисадники, клумбы, благоустройство придомовых территорий;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насаждений (сквер, сад);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Элементы малых архитектурных форм, благоустройство территории;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устройства сетей инженерно </w:t>
            </w:r>
            <w:r w:rsidRPr="0013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обеспечения; 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</w:tc>
      </w:tr>
      <w:tr w:rsidR="00EB2657" w:rsidRPr="00136568" w:rsidTr="00EB2657">
        <w:trPr>
          <w:trHeight w:val="145"/>
        </w:trPr>
        <w:tc>
          <w:tcPr>
            <w:tcW w:w="4503" w:type="dxa"/>
          </w:tcPr>
          <w:p w:rsidR="00EB2657" w:rsidRPr="00136568" w:rsidRDefault="00EB2657" w:rsidP="00EB2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383" w:type="dxa"/>
          </w:tcPr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розничной торговли и обслуживания населения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 и промтоварные торговой площадью не более 150 кв. м.;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Салоны сотовой связи, компьютерные центры, Интернет-кафе; 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Фотосалоны;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Пункты продажи сотовых телефонов и приема платежей;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Центры по предоставлению полиграфических услуг, ксерокопированию и т.п.;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Гостиницы не более 35 мест;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Офисы;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Отделения банков, пункты обмена валюты;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Библиотеки;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Центры общения и </w:t>
            </w:r>
            <w:proofErr w:type="spell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spell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общеобразоватеьные</w:t>
            </w:r>
            <w:proofErr w:type="spell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образовательные учреждения (ДШИ, ДСШ, музыкальные, художественные, хореографические, иные школы);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комплексы без включения в их состав открытых спортивных сооружений с трибунами для размещения зрителей, крытые теннисные корты, купальные плавательные бассейны общего пользования, квартальные спортивно-оздоровительные центры;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пункты, амбулаторно-поликлинические учреждения;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Молочные кухни; 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Медицинские кабинеты частной практики;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Приемные пункты и мастерские по мелкому бытовому ремонту (ремонту обуви, одежды, зонтов, часов и т.п.); пошивочные ателье и мастерские до 100 кв.м.;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Парикмахерские, косметические салоны, </w:t>
            </w:r>
            <w:r w:rsidRPr="0013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салоны красоты; 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связи; 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не более чем 30 посадочных мест с режимом работы до 23 часов;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Бани, сауны общего пользования, фитне</w:t>
            </w:r>
            <w:proofErr w:type="gram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клубы;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здания комплексного обслуживания населения, отдельно стоящие, встроенные или </w:t>
            </w:r>
            <w:proofErr w:type="gram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пристроенных</w:t>
            </w:r>
            <w:proofErr w:type="gram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к жилым домам;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Ветеринарные лечебницы для мелких домашних животных;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Здания и помещения для размещения подразделений органов охраны правопорядка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знаки.</w:t>
            </w:r>
          </w:p>
        </w:tc>
      </w:tr>
      <w:tr w:rsidR="00EB2657" w:rsidRPr="00136568" w:rsidTr="00EB2657">
        <w:trPr>
          <w:trHeight w:val="145"/>
        </w:trPr>
        <w:tc>
          <w:tcPr>
            <w:tcW w:w="4503" w:type="dxa"/>
          </w:tcPr>
          <w:p w:rsidR="00EB2657" w:rsidRPr="00136568" w:rsidRDefault="00EB2657" w:rsidP="00EB2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383" w:type="dxa"/>
          </w:tcPr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локального инженерного обеспечения; 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для размещения служб охраны и наблюдения, 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B2657" w:rsidRPr="00136568" w:rsidRDefault="00EB2657" w:rsidP="00EB265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Спортивные площадки;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в т.ч. встроенные в здания;</w:t>
            </w:r>
          </w:p>
          <w:p w:rsidR="00EB2657" w:rsidRPr="00136568" w:rsidRDefault="00EB2657" w:rsidP="00EB265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EB2657" w:rsidRPr="00136568" w:rsidRDefault="00EB2657" w:rsidP="00EB265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Площадки для сбора мусора (в т.ч. биологического для парикмахерских, учреждений медицинского назначения)</w:t>
            </w:r>
          </w:p>
          <w:p w:rsidR="00EB2657" w:rsidRPr="00136568" w:rsidRDefault="00EB2657" w:rsidP="00EB265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Зеленые насаждения, благоустройство территории, малые архитектурные формы</w:t>
            </w:r>
          </w:p>
          <w:p w:rsidR="00EB2657" w:rsidRPr="00136568" w:rsidRDefault="00EB2657" w:rsidP="00EB2657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EB2657" w:rsidRPr="00136568" w:rsidRDefault="00EB2657" w:rsidP="00EB2657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т.п.).</w:t>
            </w:r>
          </w:p>
        </w:tc>
      </w:tr>
      <w:tr w:rsidR="00EB2657" w:rsidRPr="00136568" w:rsidTr="00EB2657">
        <w:trPr>
          <w:trHeight w:val="145"/>
        </w:trPr>
        <w:tc>
          <w:tcPr>
            <w:tcW w:w="4503" w:type="dxa"/>
          </w:tcPr>
          <w:p w:rsidR="00EB2657" w:rsidRPr="00136568" w:rsidRDefault="00EB2657" w:rsidP="00EB2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b/>
                <w:bCs/>
                <w:sz w:val="24"/>
                <w:szCs w:val="24"/>
              </w:rPr>
              <w:t>Архитектурно-строительные требования</w:t>
            </w:r>
          </w:p>
        </w:tc>
        <w:tc>
          <w:tcPr>
            <w:tcW w:w="5383" w:type="dxa"/>
          </w:tcPr>
          <w:p w:rsidR="00EB2657" w:rsidRPr="00136568" w:rsidRDefault="00EB2657" w:rsidP="00375DC5">
            <w:pPr>
              <w:widowControl w:val="0"/>
              <w:numPr>
                <w:ilvl w:val="0"/>
                <w:numId w:val="51"/>
              </w:numPr>
              <w:tabs>
                <w:tab w:val="num" w:pos="175"/>
                <w:tab w:val="left" w:pos="1155"/>
              </w:tabs>
              <w:suppressAutoHyphens/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Усадебный одн</w:t>
            </w:r>
            <w:proofErr w:type="gramStart"/>
            <w:r w:rsidRPr="0013656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36568">
              <w:rPr>
                <w:rFonts w:ascii="Times New Roman" w:hAnsi="Times New Roman"/>
                <w:sz w:val="24"/>
                <w:szCs w:val="24"/>
              </w:rPr>
              <w:t xml:space="preserve"> , двухквартирный дом должен отстоять от красной линии улиц не менее 5 м., от красной линии проездов – не менее 3 м. Расстояние от хозяйственных построек до красных линий улиц и проездов должно быть не менее 5 м. В отдельных случаях допускается размещение жилых домов усадебного типа по красной линии улиц в условиях сложившейся </w:t>
            </w:r>
            <w:r w:rsidRPr="00136568">
              <w:rPr>
                <w:rFonts w:ascii="Times New Roman" w:hAnsi="Times New Roman"/>
                <w:sz w:val="24"/>
                <w:szCs w:val="24"/>
              </w:rPr>
              <w:lastRenderedPageBreak/>
              <w:t>застройки;</w:t>
            </w:r>
          </w:p>
          <w:p w:rsidR="00EB2657" w:rsidRPr="00136568" w:rsidRDefault="00EB2657" w:rsidP="00375DC5">
            <w:pPr>
              <w:widowControl w:val="0"/>
              <w:numPr>
                <w:ilvl w:val="0"/>
                <w:numId w:val="51"/>
              </w:numPr>
              <w:tabs>
                <w:tab w:val="num" w:pos="175"/>
                <w:tab w:val="left" w:pos="1155"/>
              </w:tabs>
              <w:suppressAutoHyphens/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площадки;</w:t>
            </w:r>
          </w:p>
          <w:p w:rsidR="00EB2657" w:rsidRPr="00136568" w:rsidRDefault="00EB2657" w:rsidP="00375DC5">
            <w:pPr>
              <w:widowControl w:val="0"/>
              <w:numPr>
                <w:ilvl w:val="0"/>
                <w:numId w:val="51"/>
              </w:numPr>
              <w:tabs>
                <w:tab w:val="num" w:pos="175"/>
                <w:tab w:val="left" w:pos="1155"/>
              </w:tabs>
              <w:suppressAutoHyphens/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участка;</w:t>
            </w:r>
          </w:p>
          <w:p w:rsidR="00EB2657" w:rsidRPr="00136568" w:rsidRDefault="00EB2657" w:rsidP="00375DC5">
            <w:pPr>
              <w:widowControl w:val="0"/>
              <w:numPr>
                <w:ilvl w:val="0"/>
                <w:numId w:val="52"/>
              </w:numPr>
              <w:tabs>
                <w:tab w:val="num" w:pos="175"/>
                <w:tab w:val="left" w:pos="420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При проведении строительства строгое соблюдение красных линий, определяющих границы улиц;</w:t>
            </w:r>
          </w:p>
          <w:p w:rsidR="00EB2657" w:rsidRPr="00136568" w:rsidRDefault="00EB2657" w:rsidP="00375DC5">
            <w:pPr>
              <w:widowControl w:val="0"/>
              <w:numPr>
                <w:ilvl w:val="0"/>
                <w:numId w:val="52"/>
              </w:numPr>
              <w:tabs>
                <w:tab w:val="num" w:pos="175"/>
                <w:tab w:val="left" w:pos="420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Предельное количество этажей для основных строений – до 3-х включительно;</w:t>
            </w:r>
          </w:p>
          <w:p w:rsidR="00EB2657" w:rsidRPr="00136568" w:rsidRDefault="00EB2657" w:rsidP="00375DC5">
            <w:pPr>
              <w:numPr>
                <w:ilvl w:val="0"/>
                <w:numId w:val="51"/>
              </w:numPr>
              <w:tabs>
                <w:tab w:val="num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Высота вспомогательных строений должна быть не выше 1 этажа;</w:t>
            </w:r>
          </w:p>
          <w:p w:rsidR="00EB2657" w:rsidRPr="00136568" w:rsidRDefault="00EB2657" w:rsidP="00375DC5">
            <w:pPr>
              <w:numPr>
                <w:ilvl w:val="0"/>
                <w:numId w:val="48"/>
              </w:numPr>
              <w:tabs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гаражей;</w:t>
            </w:r>
          </w:p>
          <w:p w:rsidR="00EB2657" w:rsidRPr="00136568" w:rsidRDefault="00EB2657" w:rsidP="00375DC5">
            <w:pPr>
              <w:numPr>
                <w:ilvl w:val="0"/>
                <w:numId w:val="48"/>
              </w:numPr>
              <w:tabs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Расстояние от хозяйственных построек до красной линии улиц и проездов должно быть не менее 5 м;</w:t>
            </w:r>
          </w:p>
          <w:p w:rsidR="00EB2657" w:rsidRPr="00136568" w:rsidRDefault="00EB2657" w:rsidP="00375DC5">
            <w:pPr>
              <w:numPr>
                <w:ilvl w:val="0"/>
                <w:numId w:val="48"/>
              </w:numPr>
              <w:tabs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Содержание скота и птицы допускается в районах усадебной застройки с размером приусадебного участка не менее 0,1 га;</w:t>
            </w:r>
          </w:p>
          <w:p w:rsidR="00EB2657" w:rsidRPr="00136568" w:rsidRDefault="00EB2657" w:rsidP="00375DC5">
            <w:pPr>
              <w:numPr>
                <w:ilvl w:val="0"/>
                <w:numId w:val="48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 xml:space="preserve">До границы соседнего </w:t>
            </w:r>
            <w:proofErr w:type="spellStart"/>
            <w:r w:rsidRPr="00136568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136568">
              <w:rPr>
                <w:rFonts w:ascii="Times New Roman" w:hAnsi="Times New Roman"/>
                <w:sz w:val="24"/>
                <w:szCs w:val="24"/>
              </w:rPr>
              <w:t xml:space="preserve"> участка расстояния по санитарно-бытовым условиям должны быть не менее:</w:t>
            </w:r>
          </w:p>
          <w:p w:rsidR="00EB2657" w:rsidRPr="00136568" w:rsidRDefault="00EB2657" w:rsidP="00EB2657">
            <w:pPr>
              <w:tabs>
                <w:tab w:val="num" w:pos="175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от усадебного, одно-, двухквартирного и блокированного дома – 3 м;</w:t>
            </w:r>
          </w:p>
          <w:p w:rsidR="00EB2657" w:rsidRPr="00136568" w:rsidRDefault="00EB2657" w:rsidP="00EB2657">
            <w:pPr>
              <w:tabs>
                <w:tab w:val="num" w:pos="175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136568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136568">
              <w:rPr>
                <w:rFonts w:ascii="Times New Roman" w:hAnsi="Times New Roman"/>
                <w:sz w:val="24"/>
                <w:szCs w:val="24"/>
              </w:rPr>
              <w:t>. построек (баня, гараж и др.) – 1 м;</w:t>
            </w:r>
          </w:p>
          <w:p w:rsidR="00EB2657" w:rsidRPr="00136568" w:rsidRDefault="00EB2657" w:rsidP="00EB2657">
            <w:pPr>
              <w:tabs>
                <w:tab w:val="num" w:pos="175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 – 4 м;</w:t>
            </w:r>
          </w:p>
          <w:p w:rsidR="00EB2657" w:rsidRPr="00136568" w:rsidRDefault="00EB2657" w:rsidP="00EB2657">
            <w:pPr>
              <w:tabs>
                <w:tab w:val="num" w:pos="175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 xml:space="preserve">от стволов </w:t>
            </w:r>
            <w:proofErr w:type="spellStart"/>
            <w:r w:rsidRPr="00136568">
              <w:rPr>
                <w:rFonts w:ascii="Times New Roman" w:hAnsi="Times New Roman"/>
                <w:sz w:val="24"/>
                <w:szCs w:val="24"/>
              </w:rPr>
              <w:t>среднерослых</w:t>
            </w:r>
            <w:proofErr w:type="spellEnd"/>
            <w:r w:rsidRPr="00136568">
              <w:rPr>
                <w:rFonts w:ascii="Times New Roman" w:hAnsi="Times New Roman"/>
                <w:sz w:val="24"/>
                <w:szCs w:val="24"/>
              </w:rPr>
              <w:t xml:space="preserve"> деревьев – 2 м;</w:t>
            </w:r>
          </w:p>
          <w:p w:rsidR="00EB2657" w:rsidRPr="00136568" w:rsidRDefault="00EB2657" w:rsidP="00EB2657">
            <w:pPr>
              <w:tabs>
                <w:tab w:val="num" w:pos="175"/>
              </w:tabs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от кустарника – 1 м;</w:t>
            </w:r>
          </w:p>
          <w:p w:rsidR="00EB2657" w:rsidRPr="00136568" w:rsidRDefault="00EB2657" w:rsidP="00EB2657">
            <w:pPr>
              <w:tabs>
                <w:tab w:val="num" w:pos="175"/>
              </w:tabs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 xml:space="preserve">от постройки для содержания скота и птицы - </w:t>
            </w:r>
            <w:r w:rsidRPr="00136568">
              <w:rPr>
                <w:rFonts w:ascii="Times New Roman" w:hAnsi="Times New Roman"/>
                <w:sz w:val="24"/>
                <w:szCs w:val="24"/>
              </w:rPr>
              <w:lastRenderedPageBreak/>
              <w:t>4м;</w:t>
            </w:r>
          </w:p>
          <w:p w:rsidR="00EB2657" w:rsidRPr="00136568" w:rsidRDefault="00EB2657" w:rsidP="00375DC5">
            <w:pPr>
              <w:numPr>
                <w:ilvl w:val="0"/>
                <w:numId w:val="48"/>
              </w:numPr>
              <w:tabs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68">
              <w:rPr>
                <w:rFonts w:ascii="Times New Roman" w:hAnsi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требований, при новом строительстве с учетом пожарных требований;</w:t>
            </w:r>
          </w:p>
          <w:p w:rsidR="00EB2657" w:rsidRPr="00136568" w:rsidRDefault="00EB2657" w:rsidP="00375DC5">
            <w:pPr>
              <w:pStyle w:val="ConsPlusNormal"/>
              <w:widowControl/>
              <w:numPr>
                <w:ilvl w:val="0"/>
                <w:numId w:val="48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 домов вдоль улиц (озеленение, устройство клумб, палисадников);</w:t>
            </w:r>
          </w:p>
          <w:p w:rsidR="00EB2657" w:rsidRPr="00136568" w:rsidRDefault="00EB2657" w:rsidP="00375DC5">
            <w:pPr>
              <w:pStyle w:val="ConsPlusNormal"/>
              <w:numPr>
                <w:ilvl w:val="0"/>
                <w:numId w:val="48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окон жилых комнат до стен соседнего дома и хозяйственных построек, расположенных на соседних земельных участках, должно быть не менее 6 м. При этом должна обеспечиваться </w:t>
            </w:r>
            <w:proofErr w:type="spell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непросматриваемость</w:t>
            </w:r>
            <w:proofErr w:type="spell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(комнат, кухонь) из окна в окно с применением витражей, пленочного покрытия и т.п. </w:t>
            </w:r>
          </w:p>
        </w:tc>
      </w:tr>
      <w:tr w:rsidR="00EB2657" w:rsidRPr="00136568" w:rsidTr="00EB2657">
        <w:trPr>
          <w:trHeight w:val="3678"/>
        </w:trPr>
        <w:tc>
          <w:tcPr>
            <w:tcW w:w="4503" w:type="dxa"/>
          </w:tcPr>
          <w:p w:rsidR="00EB2657" w:rsidRPr="00136568" w:rsidRDefault="00EB2657" w:rsidP="00EB26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5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Санитарно-гигиенические и экологические требования</w:t>
            </w:r>
          </w:p>
        </w:tc>
        <w:tc>
          <w:tcPr>
            <w:tcW w:w="5383" w:type="dxa"/>
          </w:tcPr>
          <w:p w:rsidR="00EB2657" w:rsidRPr="00136568" w:rsidRDefault="00EB2657" w:rsidP="00375DC5">
            <w:pPr>
              <w:pStyle w:val="ConsPlusNormal"/>
              <w:widowControl/>
              <w:numPr>
                <w:ilvl w:val="0"/>
                <w:numId w:val="49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следует производить от централизованных систем в соответствии со </w:t>
            </w:r>
            <w:proofErr w:type="spell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2.04.02;</w:t>
            </w:r>
          </w:p>
          <w:p w:rsidR="00EB2657" w:rsidRPr="00136568" w:rsidRDefault="00EB2657" w:rsidP="00375DC5">
            <w:pPr>
              <w:pStyle w:val="ConsPlusNormal"/>
              <w:widowControl/>
              <w:numPr>
                <w:ilvl w:val="0"/>
                <w:numId w:val="49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централизованной системе канализации или местное </w:t>
            </w:r>
            <w:proofErr w:type="spell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выгребных ям только на территории домовладений;</w:t>
            </w:r>
          </w:p>
          <w:p w:rsidR="00EB2657" w:rsidRPr="00136568" w:rsidRDefault="00EB2657" w:rsidP="00375DC5">
            <w:pPr>
              <w:pStyle w:val="ConsPlusNormal"/>
              <w:widowControl/>
              <w:numPr>
                <w:ilvl w:val="0"/>
                <w:numId w:val="49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территории;</w:t>
            </w:r>
          </w:p>
          <w:p w:rsidR="00EB2657" w:rsidRPr="00136568" w:rsidRDefault="00EB2657" w:rsidP="00375DC5">
            <w:pPr>
              <w:pStyle w:val="ConsPlusNormal"/>
              <w:widowControl/>
              <w:numPr>
                <w:ilvl w:val="0"/>
                <w:numId w:val="49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Мусороудаление</w:t>
            </w:r>
            <w:proofErr w:type="spell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жилых домов, детских дошкольных и школьных учебных заведений не менее 20 метров;</w:t>
            </w:r>
          </w:p>
          <w:p w:rsidR="00EB2657" w:rsidRPr="00136568" w:rsidRDefault="00EB2657" w:rsidP="00375DC5">
            <w:pPr>
              <w:pStyle w:val="ConsPlusNormal"/>
              <w:widowControl/>
              <w:numPr>
                <w:ilvl w:val="0"/>
                <w:numId w:val="49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Крутые участки рельефа должны быть оборудованы системой нагорных и водоотводных каналов;</w:t>
            </w:r>
          </w:p>
          <w:p w:rsidR="00EB2657" w:rsidRPr="00136568" w:rsidRDefault="00EB2657" w:rsidP="00375DC5">
            <w:pPr>
              <w:pStyle w:val="ConsPlusNormal"/>
              <w:widowControl/>
              <w:numPr>
                <w:ilvl w:val="0"/>
                <w:numId w:val="49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устройство открытых стоков от надворных хозяйственных построек для участков, расположенной </w:t>
            </w:r>
            <w:proofErr w:type="gram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водоохраной</w:t>
            </w:r>
            <w:proofErr w:type="gramEnd"/>
            <w:r w:rsidRPr="00136568">
              <w:rPr>
                <w:rFonts w:ascii="Times New Roman" w:hAnsi="Times New Roman" w:cs="Times New Roman"/>
                <w:sz w:val="24"/>
                <w:szCs w:val="24"/>
              </w:rPr>
              <w:t xml:space="preserve"> зоне реки;</w:t>
            </w:r>
          </w:p>
          <w:p w:rsidR="00EB2657" w:rsidRPr="00136568" w:rsidRDefault="00EB2657" w:rsidP="00375DC5">
            <w:pPr>
              <w:pStyle w:val="ConsPlusNormal"/>
              <w:numPr>
                <w:ilvl w:val="0"/>
                <w:numId w:val="49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организации санитарно-защитных зон с комплексом мероприятий по реконструкции существующего жилого фонд.</w:t>
            </w:r>
          </w:p>
        </w:tc>
      </w:tr>
      <w:tr w:rsidR="00EB2657" w:rsidRPr="00112650" w:rsidTr="00EB2657">
        <w:trPr>
          <w:trHeight w:val="1854"/>
        </w:trPr>
        <w:tc>
          <w:tcPr>
            <w:tcW w:w="4503" w:type="dxa"/>
          </w:tcPr>
          <w:p w:rsidR="00EB2657" w:rsidRPr="00136568" w:rsidRDefault="00EB2657" w:rsidP="00EB2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от опасных природных процессов</w:t>
            </w:r>
          </w:p>
        </w:tc>
        <w:tc>
          <w:tcPr>
            <w:tcW w:w="5383" w:type="dxa"/>
          </w:tcPr>
          <w:p w:rsidR="00EB2657" w:rsidRPr="00136568" w:rsidRDefault="00EB2657" w:rsidP="00375DC5">
            <w:pPr>
              <w:pStyle w:val="ConsPlusNormal"/>
              <w:widowControl/>
              <w:numPr>
                <w:ilvl w:val="0"/>
                <w:numId w:val="50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вод;</w:t>
            </w:r>
          </w:p>
          <w:p w:rsidR="00EB2657" w:rsidRPr="00136568" w:rsidRDefault="00EB2657" w:rsidP="00375DC5">
            <w:pPr>
              <w:pStyle w:val="ConsPlusNormal"/>
              <w:numPr>
                <w:ilvl w:val="0"/>
                <w:numId w:val="50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hAnsi="Times New Roman" w:cs="Times New Roman"/>
                <w:sz w:val="24"/>
                <w:szCs w:val="24"/>
              </w:rPr>
              <w:t>Инженерная защита зданий и сооружений, расположенных в зонах 1% затопления от реки.</w:t>
            </w:r>
          </w:p>
        </w:tc>
      </w:tr>
    </w:tbl>
    <w:p w:rsidR="00EB2657" w:rsidRDefault="00EB2657" w:rsidP="00EB26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.2/2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Зона </w:t>
      </w:r>
      <w:r w:rsidR="000D04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планируемого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размещения </w:t>
      </w:r>
      <w:r w:rsidR="000D04EB">
        <w:rPr>
          <w:rFonts w:ascii="Times New Roman" w:hAnsi="Times New Roman"/>
          <w:color w:val="000000"/>
          <w:sz w:val="24"/>
          <w:szCs w:val="24"/>
          <w:lang w:eastAsia="ru-RU"/>
        </w:rPr>
        <w:t>застройки малоэтажными жилыми домами</w:t>
      </w:r>
    </w:p>
    <w:p w:rsidR="00EB2657" w:rsidRDefault="00EB2657" w:rsidP="00EB2657">
      <w:pPr>
        <w:pStyle w:val="ConsPlusNormal"/>
        <w:widowControl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</w:p>
    <w:p w:rsidR="00EB2657" w:rsidRPr="000D04EB" w:rsidRDefault="00EB2657" w:rsidP="000D04E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04EB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0D04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2657" w:rsidRPr="000D04EB" w:rsidRDefault="00EB2657" w:rsidP="000D04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4EB">
        <w:rPr>
          <w:rFonts w:ascii="Times New Roman" w:hAnsi="Times New Roman" w:cs="Times New Roman"/>
          <w:sz w:val="24"/>
          <w:szCs w:val="24"/>
        </w:rPr>
        <w:t>Устанавливается на основании утвержденного в установленном порядке проекта планировки участков зоны, с учетом ведущего типа застройки (</w:t>
      </w:r>
      <w:proofErr w:type="gramStart"/>
      <w:r w:rsidRPr="000D04EB">
        <w:rPr>
          <w:rFonts w:ascii="Times New Roman" w:hAnsi="Times New Roman" w:cs="Times New Roman"/>
          <w:sz w:val="24"/>
          <w:szCs w:val="24"/>
        </w:rPr>
        <w:t>малоэтажная</w:t>
      </w:r>
      <w:proofErr w:type="gramEnd"/>
      <w:r w:rsidRPr="000D04EB">
        <w:rPr>
          <w:rFonts w:ascii="Times New Roman" w:hAnsi="Times New Roman" w:cs="Times New Roman"/>
          <w:sz w:val="24"/>
          <w:szCs w:val="24"/>
        </w:rPr>
        <w:t>).</w:t>
      </w:r>
    </w:p>
    <w:p w:rsidR="00E14F2E" w:rsidRPr="00657BEF" w:rsidRDefault="00E14F2E" w:rsidP="00EA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317AB4" w:rsidP="0031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Общественно-деловая зона</w:t>
      </w:r>
    </w:p>
    <w:p w:rsidR="001E4E63" w:rsidRPr="00AC6D78" w:rsidRDefault="00317AB4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2929" w:rsidRPr="00AC6D78" w:rsidRDefault="00317AB4" w:rsidP="00E14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="00D32929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многофункционального общественно-делового центра</w:t>
      </w:r>
    </w:p>
    <w:p w:rsidR="00D32929" w:rsidRPr="00AC6D78" w:rsidRDefault="00D32929" w:rsidP="00D32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32929" w:rsidRPr="00AC6D78" w:rsidRDefault="00D32929" w:rsidP="00D32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3"/>
        <w:gridCol w:w="5264"/>
      </w:tblGrid>
      <w:tr w:rsidR="00725DDF" w:rsidRPr="00EF5996" w:rsidTr="00725DDF">
        <w:trPr>
          <w:trHeight w:val="48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DDF" w:rsidRPr="00EF5996" w:rsidRDefault="00725DDF" w:rsidP="00375DC5">
            <w:pPr>
              <w:numPr>
                <w:ilvl w:val="0"/>
                <w:numId w:val="17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Административные учреждения;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Офисы; 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Отделения банков, пункты обмена валюты;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Библиотеки, архивы, информационные центры;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Клубы (Дома культуры);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Компьютерные центры;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Центры общения и </w:t>
            </w:r>
            <w:proofErr w:type="spellStart"/>
            <w:r w:rsidRPr="00EF599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EF5996">
              <w:rPr>
                <w:rFonts w:ascii="Times New Roman" w:hAnsi="Times New Roman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Средние общеобразовательные учреждения;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Средние специальные образовательные учреждения;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Физкультурно-спортивные комплексы с включения в их состав открытых спортивных сооружений с трибунами для размещения зрителей;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Бани, сауны общего пользования;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учреждения; стационары ЦРБ; станции скорой медицинской помощи;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Аптеки, аптечные пункты;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Магазины продовольственные и промтоварные, 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lastRenderedPageBreak/>
              <w:t>Салоны сотовой связи, фотосалоны, пункты продажи сотовых телефонов и приема платежей; центры по предоставлению полиграфических услуг, ксерокопированию и т.п.;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Парикмахерские, косметические салоны, салоны красоты;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Отделения связи, почтовые отделения;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(Телефонные и телеграфные станции и переговорные пункты);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Ветеринарные лечебницы для мелких домашних животных;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Здания и помещения для размещения подразделений органов охраны правопорядка;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Пожарные части, здания и помещения для размещения подразделений пожарной охраны;</w:t>
            </w:r>
          </w:p>
          <w:p w:rsidR="00725DDF" w:rsidRPr="00EF5996" w:rsidRDefault="00725DDF" w:rsidP="00375DC5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Мемориальные комплексы, монументы, памятники и памятные знаки.</w:t>
            </w:r>
          </w:p>
        </w:tc>
      </w:tr>
      <w:tr w:rsidR="00725DDF" w:rsidRPr="00EF5996" w:rsidTr="00725DDF">
        <w:trPr>
          <w:trHeight w:val="48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Вспомогательные виды разрешенного использования (установленные </w:t>
            </w:r>
            <w:proofErr w:type="gramStart"/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F5996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Гостевые автостоянки, парковки; 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Сооружения и устройства сетей инженерно технического обеспечения; 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Общественные зеленые насаждения (сквер, аллея,  сад);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Объекты гражданской обороны;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725DDF" w:rsidRPr="00EF5996" w:rsidRDefault="00725DDF" w:rsidP="00375DC5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Реклама и объекты оформления в специально </w:t>
            </w:r>
            <w:r w:rsidRPr="00EF5996">
              <w:rPr>
                <w:rFonts w:ascii="Times New Roman" w:hAnsi="Times New Roman"/>
                <w:sz w:val="24"/>
                <w:szCs w:val="24"/>
              </w:rPr>
              <w:lastRenderedPageBreak/>
              <w:t>отведенных местах.</w:t>
            </w:r>
          </w:p>
        </w:tc>
      </w:tr>
      <w:tr w:rsidR="00725DDF" w:rsidRPr="00EF5996" w:rsidTr="00725DDF">
        <w:trPr>
          <w:trHeight w:val="1211"/>
        </w:trPr>
        <w:tc>
          <w:tcPr>
            <w:tcW w:w="4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DF" w:rsidRPr="00EF5996" w:rsidRDefault="00725DDF" w:rsidP="00375DC5">
            <w:pPr>
              <w:numPr>
                <w:ilvl w:val="0"/>
                <w:numId w:val="27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Индивидуальные жилые дома, жилые дома средне и многоэтажные;</w:t>
            </w:r>
          </w:p>
          <w:p w:rsidR="00725DDF" w:rsidRPr="00EF5996" w:rsidRDefault="00725DDF" w:rsidP="00375DC5">
            <w:pPr>
              <w:numPr>
                <w:ilvl w:val="0"/>
                <w:numId w:val="27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Временные павильоны и киоски розничной торговли и обслуживания населения.</w:t>
            </w:r>
          </w:p>
        </w:tc>
      </w:tr>
      <w:tr w:rsidR="00725DDF" w:rsidRPr="00EF5996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375DC5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725DDF" w:rsidRPr="00EF5996" w:rsidRDefault="00725DDF" w:rsidP="00375DC5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25DDF" w:rsidRPr="00EF5996" w:rsidRDefault="00725DDF" w:rsidP="00375DC5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725DDF" w:rsidRPr="00EF5996" w:rsidRDefault="00725DDF" w:rsidP="00375DC5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Гостевые автостоянки; </w:t>
            </w:r>
          </w:p>
          <w:p w:rsidR="00725DDF" w:rsidRPr="00EF5996" w:rsidRDefault="00725DDF" w:rsidP="00375DC5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Площадки для сбора мусора. </w:t>
            </w:r>
          </w:p>
        </w:tc>
      </w:tr>
      <w:tr w:rsidR="00725DDF" w:rsidRPr="00EF5996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Архитектурно-строительные требования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375DC5">
            <w:pPr>
              <w:numPr>
                <w:ilvl w:val="0"/>
                <w:numId w:val="29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Формирование общественно-деловой зоны должно осуществляться комплексно, включая организацию системы взаимосвязанных площадок для отдыха, спорта и т.д. и пешеходных путей, инженерное обеспечение, внешнее благоустройство и озеленение.</w:t>
            </w:r>
          </w:p>
          <w:p w:rsidR="00725DDF" w:rsidRPr="00EF5996" w:rsidRDefault="00725DDF" w:rsidP="00375DC5">
            <w:pPr>
              <w:numPr>
                <w:ilvl w:val="0"/>
                <w:numId w:val="29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725DDF" w:rsidRPr="00EF5996" w:rsidRDefault="00725DDF" w:rsidP="00375DC5">
            <w:pPr>
              <w:numPr>
                <w:ilvl w:val="0"/>
                <w:numId w:val="29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6,7 и табл.9 «регионального норматива градостроительного проектирования №9-п».</w:t>
            </w:r>
          </w:p>
        </w:tc>
      </w:tr>
      <w:tr w:rsidR="00725DDF" w:rsidRPr="00EF5996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375DC5">
            <w:pPr>
              <w:numPr>
                <w:ilvl w:val="0"/>
                <w:numId w:val="30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и </w:t>
            </w:r>
            <w:proofErr w:type="gramStart"/>
            <w:r w:rsidRPr="00EF5996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EF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6">
              <w:rPr>
                <w:rFonts w:ascii="Times New Roman" w:hAnsi="Times New Roman"/>
                <w:sz w:val="24"/>
                <w:szCs w:val="24"/>
              </w:rPr>
              <w:t>канализование</w:t>
            </w:r>
            <w:proofErr w:type="spellEnd"/>
            <w:r w:rsidRPr="00EF5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5DDF" w:rsidRPr="00EF5996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Защита от опасных природных процессов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375DC5">
            <w:pPr>
              <w:numPr>
                <w:ilvl w:val="0"/>
                <w:numId w:val="30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Устройство ливневой канализации с организацией поверхностного стока.</w:t>
            </w:r>
          </w:p>
          <w:p w:rsidR="00725DDF" w:rsidRPr="00EF5996" w:rsidRDefault="00725DDF" w:rsidP="00375DC5">
            <w:pPr>
              <w:numPr>
                <w:ilvl w:val="0"/>
                <w:numId w:val="30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При возведении новых капитальных зданий, проведение дополнительных инженерно-геологических изысканий.</w:t>
            </w:r>
          </w:p>
        </w:tc>
      </w:tr>
    </w:tbl>
    <w:p w:rsidR="00D32929" w:rsidRPr="00AC6D78" w:rsidRDefault="00D32929" w:rsidP="0031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2929" w:rsidRPr="00AC6D78" w:rsidRDefault="00D32929" w:rsidP="00A8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</w:t>
      </w:r>
      <w:r w:rsidR="00463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размещения объектов торговли и общественного питания</w:t>
      </w:r>
    </w:p>
    <w:p w:rsidR="00D32929" w:rsidRPr="00AC6D78" w:rsidRDefault="00D32929" w:rsidP="00D32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32929" w:rsidRPr="00AC6D78" w:rsidRDefault="00D32929" w:rsidP="00D32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Виды разрешенного использования земельных участков и объектов капитального строительства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135"/>
      </w:tblGrid>
      <w:tr w:rsidR="00725DDF" w:rsidRPr="00E87FD2" w:rsidTr="00725DDF">
        <w:trPr>
          <w:trHeight w:val="146"/>
        </w:trPr>
        <w:tc>
          <w:tcPr>
            <w:tcW w:w="4707" w:type="dxa"/>
          </w:tcPr>
          <w:p w:rsidR="00725DDF" w:rsidRPr="00E87FD2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E87FD2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135" w:type="dxa"/>
          </w:tcPr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Рынки 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Площадки для проведения 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 и непродовольственные суммарной торговой площадью более 1000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москательно-химических и других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Магазины по продаже ковровых изделий, автозапчастей, шин и автомобильных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Магазины специализированные рыбные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овощные;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торговые базы; склады оптовой (или мелкооптовой)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Салоны сотовой связи, фотосалоны, пункты продажи сотовых телефонов и приема платежей центры по предоставлению полиграфических услуг, ксерокопированию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Рестораны, бары, кафе, столовые, закусочные;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мастерские ремонта бытовых машин и приборов, ремонта обуви нормируемой площадью свыше 100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здания комплексного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Отделения банков, пункты обмена валюты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E87FD2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ind w:left="5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Здания и помещения для размещения подразделений органов охраны правопорядка</w:t>
            </w:r>
          </w:p>
        </w:tc>
      </w:tr>
    </w:tbl>
    <w:p w:rsidR="00725DDF" w:rsidRPr="00AC6D78" w:rsidRDefault="00725DDF" w:rsidP="00D32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17D67" w:rsidRPr="00AC6D78" w:rsidRDefault="00117D67" w:rsidP="00117D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.2/2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Зона планируемого размещения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объектов торговли и общественного питания</w:t>
      </w:r>
    </w:p>
    <w:p w:rsidR="00117D67" w:rsidRPr="00AC6D78" w:rsidRDefault="00117D67" w:rsidP="00117D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17D67" w:rsidRPr="00AC6D78" w:rsidRDefault="00117D67" w:rsidP="00117D6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Градостроительный регламент зоны планируемого размещения объектов торговли и общественного питания ОД</w:t>
      </w:r>
      <w:proofErr w:type="gramStart"/>
      <w:r w:rsidRPr="00AC6D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6D78">
        <w:rPr>
          <w:rFonts w:ascii="Times New Roman" w:hAnsi="Times New Roman" w:cs="Times New Roman"/>
          <w:sz w:val="24"/>
          <w:szCs w:val="24"/>
        </w:rPr>
        <w:t>.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2/2</w:t>
      </w:r>
    </w:p>
    <w:p w:rsidR="00117D67" w:rsidRPr="00AC6D78" w:rsidRDefault="00117D67" w:rsidP="00117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1). Перечень видов разрешенного использования земельных участков и объектов </w:t>
      </w:r>
      <w:r w:rsidRPr="00AC6D78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в зоне ОД</w:t>
      </w:r>
      <w:proofErr w:type="gramStart"/>
      <w:r w:rsidRPr="00AC6D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6D78">
        <w:rPr>
          <w:rFonts w:ascii="Times New Roman" w:hAnsi="Times New Roman" w:cs="Times New Roman"/>
          <w:sz w:val="24"/>
          <w:szCs w:val="24"/>
        </w:rPr>
        <w:t>.2/2:</w:t>
      </w:r>
    </w:p>
    <w:p w:rsidR="00117D67" w:rsidRPr="00AC6D78" w:rsidRDefault="00117D67" w:rsidP="00117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Устанавливается на основании утвержденного в установленном порядке проекта планировки участков зоны ОД</w:t>
      </w:r>
      <w:proofErr w:type="gramStart"/>
      <w:r w:rsidRPr="00AC6D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6D78">
        <w:rPr>
          <w:rFonts w:ascii="Times New Roman" w:hAnsi="Times New Roman" w:cs="Times New Roman"/>
          <w:sz w:val="24"/>
          <w:szCs w:val="24"/>
        </w:rPr>
        <w:t>.2/2.</w:t>
      </w:r>
    </w:p>
    <w:p w:rsidR="00117D67" w:rsidRPr="00AC6D78" w:rsidRDefault="00117D67" w:rsidP="00117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2). Параметры застройки земельных участков и объектов капитального строительства зоны ОД</w:t>
      </w:r>
      <w:proofErr w:type="gramStart"/>
      <w:r w:rsidRPr="00AC6D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6D78">
        <w:rPr>
          <w:rFonts w:ascii="Times New Roman" w:hAnsi="Times New Roman" w:cs="Times New Roman"/>
          <w:sz w:val="24"/>
          <w:szCs w:val="24"/>
        </w:rPr>
        <w:t>.2/2.</w:t>
      </w:r>
    </w:p>
    <w:p w:rsidR="00117D67" w:rsidRPr="00AC6D78" w:rsidRDefault="00117D67" w:rsidP="00117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Устанавливаются на основании утвержденного в установленном порядке проекта планировки участков зоны ОД</w:t>
      </w:r>
      <w:proofErr w:type="gramStart"/>
      <w:r w:rsidRPr="00AC6D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6D78">
        <w:rPr>
          <w:rFonts w:ascii="Times New Roman" w:hAnsi="Times New Roman" w:cs="Times New Roman"/>
          <w:sz w:val="24"/>
          <w:szCs w:val="24"/>
        </w:rPr>
        <w:t>.2/2, с учетом ведущего типа использования.</w:t>
      </w:r>
    </w:p>
    <w:p w:rsidR="00117D67" w:rsidRPr="00AC6D78" w:rsidRDefault="00117D67" w:rsidP="00117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ОД</w:t>
      </w:r>
      <w:proofErr w:type="gramStart"/>
      <w:r w:rsidRPr="00AC6D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6D78">
        <w:rPr>
          <w:rFonts w:ascii="Times New Roman" w:hAnsi="Times New Roman" w:cs="Times New Roman"/>
          <w:sz w:val="24"/>
          <w:szCs w:val="24"/>
        </w:rPr>
        <w:t>.2/2:</w:t>
      </w:r>
    </w:p>
    <w:p w:rsidR="00117D67" w:rsidRDefault="00117D67" w:rsidP="00117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Устанавливаются на основании утвержденного в установленном порядке проекта планировки участков зоны ОД</w:t>
      </w:r>
      <w:proofErr w:type="gramStart"/>
      <w:r w:rsidRPr="00AC6D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6D78">
        <w:rPr>
          <w:rFonts w:ascii="Times New Roman" w:hAnsi="Times New Roman" w:cs="Times New Roman"/>
          <w:sz w:val="24"/>
          <w:szCs w:val="24"/>
        </w:rPr>
        <w:t>.2/2.</w:t>
      </w:r>
    </w:p>
    <w:p w:rsidR="009C2556" w:rsidRPr="00AC6D78" w:rsidRDefault="009C2556" w:rsidP="00117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32E" w:rsidRPr="00A65871" w:rsidRDefault="00B8632E" w:rsidP="00B863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658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</w:t>
      </w:r>
      <w:proofErr w:type="gramStart"/>
      <w:r w:rsidRPr="00A658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A658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9C25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A65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размещения объектов здравоохранения и социального обеспечения.</w:t>
      </w:r>
    </w:p>
    <w:p w:rsidR="00B8632E" w:rsidRPr="00A65871" w:rsidRDefault="00B8632E" w:rsidP="00B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B8632E" w:rsidRPr="00A65871" w:rsidRDefault="00B8632E" w:rsidP="00B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6587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7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5176"/>
      </w:tblGrid>
      <w:tr w:rsidR="00B8632E" w:rsidRPr="00A65871" w:rsidTr="00A618C6">
        <w:trPr>
          <w:trHeight w:val="47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2E" w:rsidRPr="00A65871" w:rsidRDefault="00B8632E" w:rsidP="00A6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871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  <w:p w:rsidR="00B8632E" w:rsidRPr="00A65871" w:rsidRDefault="00B8632E" w:rsidP="00A61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Амбулатории;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Участковые больницы ЦРБ;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Станции скорой медицинской помощи;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Стационары ЦРБ; 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Молочные кухни; 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Медицинские кабинеты частной практики;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Зуботехнические лаборатории;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Клинико-диагностические и бактериологические лаборатории;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Диспансеры всех типов;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Отделения (кабинеты) магниторезонансной томографии; рентгеновские кабинеты, а также помещения с лечебной или диагностической аппаратурой и установками, являющимися источником ионизирующего излучения.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интернаты для детей и взрослых;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Органы социального обеспечения;</w:t>
            </w:r>
          </w:p>
          <w:p w:rsidR="00B8632E" w:rsidRPr="00A65871" w:rsidRDefault="00B8632E" w:rsidP="00A618C6">
            <w:pPr>
              <w:numPr>
                <w:ilvl w:val="0"/>
                <w:numId w:val="25"/>
              </w:numPr>
              <w:tabs>
                <w:tab w:val="num" w:pos="0"/>
                <w:tab w:val="num" w:pos="212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1">
              <w:rPr>
                <w:rFonts w:ascii="Times New Roman" w:hAnsi="Times New Roman"/>
                <w:sz w:val="24"/>
                <w:szCs w:val="24"/>
              </w:rPr>
              <w:t>Дома временного проживания ветеранов и инвалидов.</w:t>
            </w:r>
          </w:p>
        </w:tc>
      </w:tr>
      <w:tr w:rsidR="00B8632E" w:rsidRPr="00373445" w:rsidTr="00A618C6">
        <w:trPr>
          <w:trHeight w:val="47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2E" w:rsidRPr="00A65871" w:rsidRDefault="00B8632E" w:rsidP="00A6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871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A6587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65871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B8632E" w:rsidRPr="00A65871" w:rsidRDefault="00B8632E" w:rsidP="00A618C6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  <w:tab w:val="left" w:pos="650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B8632E" w:rsidRPr="00A65871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</w:t>
            </w:r>
          </w:p>
          <w:p w:rsidR="00B8632E" w:rsidRPr="00A65871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1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сбора мусора (в т.ч. биологического для учреждений медицинского назначения)</w:t>
            </w:r>
          </w:p>
          <w:p w:rsidR="00B8632E" w:rsidRPr="00A65871" w:rsidRDefault="00B8632E" w:rsidP="00A618C6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B8632E" w:rsidRPr="00A65871" w:rsidRDefault="00B8632E" w:rsidP="00A618C6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  <w:tab w:val="left" w:pos="650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B8632E" w:rsidRPr="00A65871" w:rsidRDefault="00B8632E" w:rsidP="00A618C6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насаждений (сквер, аллея, бульвар, сад)</w:t>
            </w:r>
          </w:p>
          <w:p w:rsidR="00B8632E" w:rsidRPr="00A65871" w:rsidRDefault="00B8632E" w:rsidP="00A618C6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B8632E" w:rsidRPr="00A65871" w:rsidRDefault="00B8632E" w:rsidP="00A618C6">
            <w:pPr>
              <w:numPr>
                <w:ilvl w:val="0"/>
                <w:numId w:val="26"/>
              </w:numPr>
              <w:tabs>
                <w:tab w:val="num" w:pos="70"/>
                <w:tab w:val="left" w:pos="212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1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т.п.).</w:t>
            </w:r>
          </w:p>
        </w:tc>
      </w:tr>
      <w:tr w:rsidR="00B8632E" w:rsidRPr="00373445" w:rsidTr="00A618C6">
        <w:trPr>
          <w:trHeight w:val="410"/>
        </w:trPr>
        <w:tc>
          <w:tcPr>
            <w:tcW w:w="4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32E" w:rsidRPr="00725DDF" w:rsidRDefault="00B8632E" w:rsidP="00A6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Малоэтажные жилые дома для персонала, общежития</w:t>
            </w:r>
          </w:p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Гостиницы;</w:t>
            </w:r>
          </w:p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и киоски розничной торговли и обслуживания населения;</w:t>
            </w:r>
          </w:p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Отделения связи, почтовые отделения;</w:t>
            </w:r>
          </w:p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Культовые здания и сооружения;</w:t>
            </w:r>
          </w:p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знаки.</w:t>
            </w:r>
          </w:p>
        </w:tc>
      </w:tr>
      <w:tr w:rsidR="00B8632E" w:rsidRPr="00373445" w:rsidTr="00A61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2E" w:rsidRPr="00725DDF" w:rsidRDefault="00B8632E" w:rsidP="00A6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DDF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и устройства сетей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нерно технического обеспечения;</w:t>
            </w:r>
          </w:p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транспорта;</w:t>
            </w: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2E" w:rsidRPr="00725DDF" w:rsidRDefault="00B8632E" w:rsidP="00A618C6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</w:t>
            </w:r>
          </w:p>
          <w:p w:rsidR="00B8632E" w:rsidRPr="00725DDF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DF">
              <w:rPr>
                <w:rFonts w:ascii="Times New Roman" w:hAnsi="Times New Roman"/>
                <w:sz w:val="24"/>
                <w:szCs w:val="24"/>
              </w:rPr>
              <w:t>Площадки для сбора мусора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25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32E" w:rsidRPr="00725DDF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насаждения;</w:t>
            </w:r>
          </w:p>
          <w:p w:rsidR="00B8632E" w:rsidRPr="00725DDF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DF">
              <w:rPr>
                <w:rFonts w:ascii="Times New Roman" w:hAnsi="Times New Roman"/>
                <w:sz w:val="24"/>
                <w:szCs w:val="24"/>
              </w:rPr>
              <w:t>Благоустройство территории, малые архитектурные формы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32E" w:rsidRPr="00725DDF" w:rsidRDefault="00B8632E" w:rsidP="00A618C6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B8632E" w:rsidRPr="00725DDF" w:rsidRDefault="00B8632E" w:rsidP="00A618C6">
            <w:pPr>
              <w:numPr>
                <w:ilvl w:val="0"/>
                <w:numId w:val="28"/>
              </w:numPr>
              <w:tabs>
                <w:tab w:val="num" w:pos="212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DF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т.п.).</w:t>
            </w:r>
          </w:p>
        </w:tc>
      </w:tr>
    </w:tbl>
    <w:p w:rsidR="00B8632E" w:rsidRPr="00AC6D78" w:rsidRDefault="00B8632E" w:rsidP="00B8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B8632E" w:rsidRDefault="00B8632E" w:rsidP="00B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77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</w:t>
      </w:r>
      <w:proofErr w:type="gramStart"/>
      <w:r w:rsidRPr="00D377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D377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817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E4E6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размещения объектов образования, культуры и искусства</w:t>
      </w:r>
      <w:r w:rsidRPr="001E4E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860D4" w:rsidRPr="001E4E63" w:rsidRDefault="00E860D4" w:rsidP="00B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8632E" w:rsidRPr="00D37798" w:rsidRDefault="00B8632E" w:rsidP="00B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D3779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261"/>
      </w:tblGrid>
      <w:tr w:rsidR="00B8632E" w:rsidRPr="005B7AF1" w:rsidTr="00A618C6">
        <w:tc>
          <w:tcPr>
            <w:tcW w:w="4644" w:type="dxa"/>
          </w:tcPr>
          <w:p w:rsidR="00B8632E" w:rsidRPr="005B7AF1" w:rsidRDefault="00B8632E" w:rsidP="00A6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AF1">
              <w:rPr>
                <w:rFonts w:ascii="Times New Roman" w:hAnsi="Times New Roman"/>
                <w:b/>
                <w:sz w:val="24"/>
                <w:szCs w:val="24"/>
              </w:rPr>
              <w:t>Основной вид разрешенного использования:</w:t>
            </w:r>
          </w:p>
          <w:p w:rsidR="00B8632E" w:rsidRPr="005B7AF1" w:rsidRDefault="00B8632E" w:rsidP="00A6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</w:tcPr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Библиотеки, архивы, информационные центры;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Клубы (Дома культуры)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Театры профессиональные, народные (самодеятельные), театральные студии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lastRenderedPageBreak/>
              <w:t>Дома народного творчества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 xml:space="preserve">Мастерские по изготовлению изделий традиционного народного творчества 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Фестивальные площадки, открытые эстрады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Музеи; дома-музеи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Выставочные залы, картинные галереи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Художественные салоны, магазины по продаже сувениров, изделий народных промыслов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Специализированные клубы, залы для аттракционов и развлечений, танцевальные залы и дискотеки, развлекательные комплексы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Видеосалоны, (кинотеатры)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 xml:space="preserve">Центры общения и </w:t>
            </w:r>
            <w:proofErr w:type="spellStart"/>
            <w:r w:rsidRPr="003347F0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3347F0">
              <w:rPr>
                <w:rFonts w:ascii="Times New Roman" w:hAnsi="Times New Roman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Средние специальные образовательные учреждения, профессионально-технические училища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Специализированные образовательные учреждения: ДШИ, музыкальные, художественные, хореографические, иные школы;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Средние специальные образовательные учреждения культуры и искусства;</w:t>
            </w:r>
          </w:p>
          <w:p w:rsidR="00B8632E" w:rsidRPr="003347F0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</w:p>
        </w:tc>
      </w:tr>
      <w:tr w:rsidR="00B8632E" w:rsidRPr="005B7AF1" w:rsidTr="00A618C6">
        <w:tc>
          <w:tcPr>
            <w:tcW w:w="4644" w:type="dxa"/>
          </w:tcPr>
          <w:p w:rsidR="00B8632E" w:rsidRPr="00746BB5" w:rsidRDefault="00B8632E" w:rsidP="00A6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Вспомогательный вид разрешенного использования:</w:t>
            </w:r>
          </w:p>
          <w:p w:rsidR="00B8632E" w:rsidRPr="005B7AF1" w:rsidRDefault="00B8632E" w:rsidP="00A6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1" w:type="dxa"/>
          </w:tcPr>
          <w:p w:rsidR="00B8632E" w:rsidRPr="001516DB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административно-хозяйственные здания и сооружения, сопутствующие основному виду использования;</w:t>
            </w:r>
          </w:p>
          <w:p w:rsidR="00B8632E" w:rsidRPr="001516DB" w:rsidRDefault="00B8632E" w:rsidP="00A618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здания и сооружения культурно-просветительского и физкультурно-спортивного назначения, связанные с основными видами использования;</w:t>
            </w:r>
          </w:p>
          <w:p w:rsidR="00B8632E" w:rsidRPr="001516DB" w:rsidRDefault="00B8632E" w:rsidP="00A618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общежития, гостиницы для проживания учащихся;</w:t>
            </w:r>
          </w:p>
          <w:p w:rsidR="00B8632E" w:rsidRPr="001516DB" w:rsidRDefault="00B8632E" w:rsidP="00A618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библиотеки;</w:t>
            </w:r>
          </w:p>
          <w:p w:rsidR="00B8632E" w:rsidRPr="001516DB" w:rsidRDefault="00B8632E" w:rsidP="00A618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учебно-лабораторные, научно-лабораторные корпуса;</w:t>
            </w:r>
          </w:p>
          <w:p w:rsidR="00B8632E" w:rsidRPr="001516DB" w:rsidRDefault="00B8632E" w:rsidP="00A618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учебно-производственные сооружения.</w:t>
            </w:r>
          </w:p>
        </w:tc>
      </w:tr>
      <w:tr w:rsidR="00B8632E" w:rsidRPr="008D42B6" w:rsidTr="00A618C6">
        <w:tc>
          <w:tcPr>
            <w:tcW w:w="4644" w:type="dxa"/>
          </w:tcPr>
          <w:p w:rsidR="00B8632E" w:rsidRPr="00746BB5" w:rsidRDefault="00B8632E" w:rsidP="00A6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BB5">
              <w:rPr>
                <w:rFonts w:ascii="Times New Roman" w:hAnsi="Times New Roman"/>
                <w:b/>
                <w:sz w:val="24"/>
                <w:szCs w:val="24"/>
              </w:rPr>
              <w:t>Условно разрешенный вид использования:</w:t>
            </w:r>
          </w:p>
          <w:p w:rsidR="00B8632E" w:rsidRPr="005B7AF1" w:rsidRDefault="00B8632E" w:rsidP="00A6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1" w:type="dxa"/>
          </w:tcPr>
          <w:p w:rsidR="00B8632E" w:rsidRPr="001516DB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объекты общественного питания;</w:t>
            </w:r>
          </w:p>
          <w:p w:rsidR="00B8632E" w:rsidRPr="001516DB" w:rsidRDefault="00B8632E" w:rsidP="00A618C6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аптеки.</w:t>
            </w:r>
          </w:p>
        </w:tc>
      </w:tr>
    </w:tbl>
    <w:p w:rsidR="00B8632E" w:rsidRDefault="00B8632E" w:rsidP="00B8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2D5" w:rsidRPr="00AC6D78" w:rsidRDefault="00A842D5" w:rsidP="00A842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B8632E" w:rsidRDefault="00B8632E" w:rsidP="0033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336077" w:rsidP="0033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П3 Производственная зона</w:t>
      </w:r>
    </w:p>
    <w:p w:rsidR="00336077" w:rsidRPr="00AC6D78" w:rsidRDefault="00336077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B2657" w:rsidRPr="00AC6D78" w:rsidRDefault="00CA0766" w:rsidP="00EB26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П3.1</w:t>
      </w:r>
      <w:r w:rsidR="00EB2657" w:rsidRPr="00EB26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/1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B2657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Зона размещения предприятий </w:t>
      </w:r>
      <w:r w:rsidR="00EB2657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III</w:t>
      </w:r>
      <w:r w:rsidR="00EB2657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класса санитарной классификации</w:t>
      </w:r>
    </w:p>
    <w:p w:rsidR="005B6ED4" w:rsidRPr="00EA6E23" w:rsidRDefault="005B6ED4" w:rsidP="005B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B6ED4" w:rsidRPr="00A842D5" w:rsidRDefault="005B6ED4" w:rsidP="005B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2D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Назначение – </w:t>
      </w:r>
      <w:r w:rsidRPr="00A84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зона предназначена для размещения производственных, коммунально-складских объектов </w:t>
      </w:r>
      <w:r w:rsidRPr="00A842D5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A84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санитарной классификации.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5B6ED4" w:rsidRPr="00A842D5" w:rsidRDefault="005B6ED4" w:rsidP="005B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B6ED4" w:rsidRPr="00A842D5" w:rsidRDefault="005B6ED4" w:rsidP="005B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842D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19"/>
      </w:tblGrid>
      <w:tr w:rsidR="005B6ED4" w:rsidRPr="00C84981" w:rsidTr="00AB7C9A">
        <w:tc>
          <w:tcPr>
            <w:tcW w:w="4786" w:type="dxa"/>
          </w:tcPr>
          <w:p w:rsidR="005B6ED4" w:rsidRPr="00A812F8" w:rsidRDefault="005B6ED4" w:rsidP="00AB7C9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119" w:type="dxa"/>
          </w:tcPr>
          <w:p w:rsidR="005B6ED4" w:rsidRPr="00A812F8" w:rsidRDefault="005B6ED4" w:rsidP="00AB7C9A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 и производства третьего класса с санитарно-защитной зоной 300 м</w:t>
            </w:r>
            <w:proofErr w:type="gramStart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гаражи и парки по ремонту, технологическому обслуживанию и хранению грузовых автомобилей и сельскохозяйственной техники; Производство по производству растительных масел;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свинофермы до 4 тыс. голов;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фермы крупного рогатого скота менее 1200 голов (всех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иализаций), фермы коневодческие;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фермы овцеводческие на 5 - 30 тыс. голов;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фермы птицеводческие до 100 тыс. кур-несушек и до 1 млн. бройлеров;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производство по производству растительных масел;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объекты по обслуживанию грузовых автомобилей;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открытые наземные склады и места разгрузки сухого песка, гравия, камня и др. минерально-строительных материалов;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склады, перегрузка и хранение утильсырья;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склады горюче-смазочных материалов;</w:t>
            </w:r>
          </w:p>
          <w:p w:rsidR="005B6ED4" w:rsidRPr="00A812F8" w:rsidRDefault="005B6ED4" w:rsidP="00375DC5">
            <w:pPr>
              <w:pStyle w:val="ConsPlusNormal"/>
              <w:keepLines/>
              <w:widowControl/>
              <w:numPr>
                <w:ilvl w:val="0"/>
                <w:numId w:val="16"/>
              </w:numPr>
              <w:tabs>
                <w:tab w:val="left" w:pos="175"/>
              </w:tabs>
              <w:ind w:left="0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хозяйства с содержанием животных (свинарники, питомники, конюшни, зверофермы)</w:t>
            </w:r>
          </w:p>
        </w:tc>
      </w:tr>
      <w:tr w:rsidR="005B6ED4" w:rsidRPr="00C84981" w:rsidTr="00AB7C9A">
        <w:tc>
          <w:tcPr>
            <w:tcW w:w="4786" w:type="dxa"/>
          </w:tcPr>
          <w:p w:rsidR="005B6ED4" w:rsidRPr="00A812F8" w:rsidRDefault="005B6ED4" w:rsidP="00AB7C9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A812F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812F8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119" w:type="dxa"/>
          </w:tcPr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спомогательные здания и сооружения, технологически связанные с ведущим видом использования;</w:t>
            </w:r>
          </w:p>
          <w:p w:rsidR="005B6ED4" w:rsidRPr="00A812F8" w:rsidRDefault="005B6ED4" w:rsidP="00AB7C9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дания и сооружения для размещения служб охраны и наблюдения,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аражи служебного транспорта; 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остевые автостоянки, парковки; </w:t>
            </w:r>
          </w:p>
          <w:p w:rsidR="005B6ED4" w:rsidRPr="00A812F8" w:rsidRDefault="005B6ED4" w:rsidP="00AB7C9A">
            <w:pPr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812F8">
              <w:rPr>
                <w:rFonts w:ascii="Times New Roman" w:hAnsi="Times New Roman"/>
                <w:sz w:val="24"/>
                <w:szCs w:val="24"/>
              </w:rPr>
              <w:t xml:space="preserve">лощадки для сбора мусора; </w:t>
            </w:r>
          </w:p>
          <w:p w:rsidR="005B6ED4" w:rsidRPr="00A812F8" w:rsidRDefault="005B6ED4" w:rsidP="00AB7C9A">
            <w:pPr>
              <w:numPr>
                <w:ilvl w:val="0"/>
                <w:numId w:val="15"/>
              </w:numPr>
              <w:tabs>
                <w:tab w:val="clear" w:pos="720"/>
                <w:tab w:val="left" w:pos="175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12F8">
              <w:rPr>
                <w:rFonts w:ascii="Times New Roman" w:hAnsi="Times New Roman"/>
                <w:sz w:val="24"/>
                <w:szCs w:val="24"/>
              </w:rPr>
              <w:t xml:space="preserve">ооружения и устройства сетей инженерно технического обеспечения; </w:t>
            </w:r>
          </w:p>
          <w:p w:rsidR="005B6ED4" w:rsidRPr="00A812F8" w:rsidRDefault="005B6ED4" w:rsidP="00AB7C9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территорий, элементы малых архитектурных форм;</w:t>
            </w:r>
          </w:p>
          <w:p w:rsidR="005B6ED4" w:rsidRPr="00A812F8" w:rsidRDefault="005B6ED4" w:rsidP="00AB7C9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бщественные зеленые насаждения; </w:t>
            </w:r>
          </w:p>
          <w:p w:rsidR="005B6ED4" w:rsidRPr="00A812F8" w:rsidRDefault="005B6ED4" w:rsidP="00AB7C9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бъекты пожарной охраны (гидранты, резервуары и т.п.);</w:t>
            </w:r>
          </w:p>
          <w:p w:rsidR="005B6ED4" w:rsidRPr="00A812F8" w:rsidRDefault="005B6ED4" w:rsidP="00AB7C9A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2F8">
              <w:rPr>
                <w:rFonts w:ascii="Times New Roman" w:hAnsi="Times New Roman"/>
                <w:sz w:val="24"/>
                <w:szCs w:val="24"/>
              </w:rPr>
              <w:t>еклама и объекты оформления в специально отведенных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ED4" w:rsidRPr="00C84981" w:rsidTr="00AB7C9A">
        <w:tc>
          <w:tcPr>
            <w:tcW w:w="4786" w:type="dxa"/>
          </w:tcPr>
          <w:p w:rsidR="005B6ED4" w:rsidRPr="00A812F8" w:rsidRDefault="005B6ED4" w:rsidP="00AB7C9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119" w:type="dxa"/>
          </w:tcPr>
          <w:p w:rsidR="005B6ED4" w:rsidRPr="00A812F8" w:rsidRDefault="005B6ED4" w:rsidP="00375DC5">
            <w:pPr>
              <w:pStyle w:val="nienie"/>
              <w:numPr>
                <w:ilvl w:val="0"/>
                <w:numId w:val="31"/>
              </w:numPr>
              <w:tabs>
                <w:tab w:val="clear" w:pos="1429"/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812F8">
              <w:rPr>
                <w:rFonts w:ascii="Times New Roman" w:hAnsi="Times New Roman" w:cs="Times New Roman"/>
              </w:rPr>
              <w:t>втозаправочные станции;</w:t>
            </w:r>
          </w:p>
          <w:p w:rsidR="005B6ED4" w:rsidRPr="00A812F8" w:rsidRDefault="005B6ED4" w:rsidP="00375DC5">
            <w:pPr>
              <w:pStyle w:val="nienie"/>
              <w:numPr>
                <w:ilvl w:val="0"/>
                <w:numId w:val="31"/>
              </w:numPr>
              <w:tabs>
                <w:tab w:val="clear" w:pos="1429"/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812F8">
              <w:rPr>
                <w:rFonts w:ascii="Times New Roman" w:hAnsi="Times New Roman" w:cs="Times New Roman"/>
              </w:rPr>
              <w:t>анитарно-технические сооружения и установки коммунального назначения, склады временного хранения утильсырья;</w:t>
            </w:r>
          </w:p>
          <w:p w:rsidR="005B6ED4" w:rsidRPr="00A812F8" w:rsidRDefault="005B6ED4" w:rsidP="00375DC5">
            <w:pPr>
              <w:pStyle w:val="nienie"/>
              <w:numPr>
                <w:ilvl w:val="0"/>
                <w:numId w:val="31"/>
              </w:numPr>
              <w:tabs>
                <w:tab w:val="clear" w:pos="1429"/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812F8">
              <w:rPr>
                <w:rFonts w:ascii="Times New Roman" w:hAnsi="Times New Roman" w:cs="Times New Roman"/>
              </w:rPr>
              <w:t>тдельно стоящие объекты бытового обслуживания;</w:t>
            </w:r>
          </w:p>
          <w:p w:rsidR="005B6ED4" w:rsidRPr="00A812F8" w:rsidRDefault="005B6ED4" w:rsidP="00375DC5">
            <w:pPr>
              <w:pStyle w:val="nienie"/>
              <w:numPr>
                <w:ilvl w:val="0"/>
                <w:numId w:val="31"/>
              </w:numPr>
              <w:tabs>
                <w:tab w:val="clear" w:pos="1429"/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812F8">
              <w:rPr>
                <w:rFonts w:ascii="Times New Roman" w:hAnsi="Times New Roman" w:cs="Times New Roman"/>
              </w:rPr>
              <w:t>иоски, лоточная торговля, временные павильоны розничной торговли и обслуживания населения;</w:t>
            </w:r>
          </w:p>
          <w:p w:rsidR="005B6ED4" w:rsidRPr="00A812F8" w:rsidRDefault="005B6ED4" w:rsidP="00375DC5">
            <w:pPr>
              <w:pStyle w:val="nienie"/>
              <w:numPr>
                <w:ilvl w:val="0"/>
                <w:numId w:val="31"/>
              </w:numPr>
              <w:tabs>
                <w:tab w:val="clear" w:pos="1429"/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812F8">
              <w:rPr>
                <w:rFonts w:ascii="Times New Roman" w:hAnsi="Times New Roman" w:cs="Times New Roman"/>
              </w:rPr>
              <w:t>нтенны сотовой, радиорелейной, спутниковой связи.</w:t>
            </w:r>
          </w:p>
        </w:tc>
      </w:tr>
      <w:tr w:rsidR="005B6ED4" w:rsidRPr="00C84981" w:rsidTr="00AB7C9A">
        <w:tc>
          <w:tcPr>
            <w:tcW w:w="4786" w:type="dxa"/>
          </w:tcPr>
          <w:p w:rsidR="005B6ED4" w:rsidRPr="00A812F8" w:rsidRDefault="005B6ED4" w:rsidP="00AB7C9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119" w:type="dxa"/>
          </w:tcPr>
          <w:p w:rsidR="005B6ED4" w:rsidRPr="00A812F8" w:rsidRDefault="005B6ED4" w:rsidP="00375DC5">
            <w:pPr>
              <w:pStyle w:val="nienie"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812F8">
              <w:rPr>
                <w:rFonts w:ascii="Times New Roman" w:hAnsi="Times New Roman" w:cs="Times New Roman"/>
              </w:rPr>
              <w:t xml:space="preserve">ткрытые стоянки краткосрочного хранения автомобилей; </w:t>
            </w:r>
          </w:p>
          <w:p w:rsidR="005B6ED4" w:rsidRPr="00A812F8" w:rsidRDefault="005B6ED4" w:rsidP="00375DC5">
            <w:pPr>
              <w:pStyle w:val="nienie"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12F8">
              <w:rPr>
                <w:rFonts w:ascii="Times New Roman" w:hAnsi="Times New Roman" w:cs="Times New Roman"/>
              </w:rPr>
              <w:t>лощадки транзитного транспорта с местами хранения автобусов, грузовиков, легковых автомобилей;</w:t>
            </w:r>
          </w:p>
          <w:p w:rsidR="005B6ED4" w:rsidRPr="00A812F8" w:rsidRDefault="005B6ED4" w:rsidP="00375DC5">
            <w:pPr>
              <w:pStyle w:val="nienie"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812F8">
              <w:rPr>
                <w:rFonts w:ascii="Times New Roman" w:hAnsi="Times New Roman" w:cs="Times New Roman"/>
              </w:rPr>
              <w:t>втостоянки для временного хранения грузовых автомобилей.</w:t>
            </w:r>
          </w:p>
        </w:tc>
      </w:tr>
      <w:tr w:rsidR="005B6ED4" w:rsidRPr="00C84981" w:rsidTr="00AB7C9A">
        <w:tc>
          <w:tcPr>
            <w:tcW w:w="4786" w:type="dxa"/>
          </w:tcPr>
          <w:p w:rsidR="005B6ED4" w:rsidRPr="00A812F8" w:rsidRDefault="005B6ED4" w:rsidP="00AB7C9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bCs/>
                <w:sz w:val="24"/>
                <w:szCs w:val="24"/>
              </w:rPr>
              <w:t>Архитектурно-строительные требования</w:t>
            </w:r>
          </w:p>
        </w:tc>
        <w:tc>
          <w:tcPr>
            <w:tcW w:w="5119" w:type="dxa"/>
          </w:tcPr>
          <w:p w:rsidR="005B6ED4" w:rsidRPr="00A812F8" w:rsidRDefault="005B6ED4" w:rsidP="00375DC5">
            <w:pPr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sz w:val="24"/>
                <w:szCs w:val="24"/>
              </w:rPr>
              <w:t>Параметры для зоны принимаются по расчету и включаются в градостроительный план земельного участка.</w:t>
            </w:r>
          </w:p>
        </w:tc>
      </w:tr>
      <w:tr w:rsidR="005B6ED4" w:rsidRPr="00C84981" w:rsidTr="00AB7C9A">
        <w:tc>
          <w:tcPr>
            <w:tcW w:w="4786" w:type="dxa"/>
          </w:tcPr>
          <w:p w:rsidR="005B6ED4" w:rsidRPr="00A812F8" w:rsidRDefault="005B6ED4" w:rsidP="00AB7C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bCs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119" w:type="dxa"/>
          </w:tcPr>
          <w:p w:rsidR="005B6ED4" w:rsidRPr="00A812F8" w:rsidRDefault="005B6ED4" w:rsidP="00375DC5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clear" w:pos="644"/>
                <w:tab w:val="num" w:pos="34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озеленённости</w:t>
            </w:r>
            <w:proofErr w:type="spellEnd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 10-15%, при этом следует размещать деревья не ближе 5м от зданий и сооружений; не следует применять хвойные и другие </w:t>
            </w:r>
            <w:proofErr w:type="spellStart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легковоспламеняющие</w:t>
            </w:r>
            <w:proofErr w:type="spellEnd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кустарники.</w:t>
            </w:r>
          </w:p>
          <w:p w:rsidR="005B6ED4" w:rsidRPr="00A812F8" w:rsidRDefault="005B6ED4" w:rsidP="00375DC5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clear" w:pos="644"/>
                <w:tab w:val="num" w:pos="34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снижения вредного влияния на окружающую среду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путем внедрения системы оборотного водоснабжения.</w:t>
            </w:r>
          </w:p>
          <w:p w:rsidR="005B6ED4" w:rsidRPr="00A812F8" w:rsidRDefault="005B6ED4" w:rsidP="00375DC5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clear" w:pos="644"/>
                <w:tab w:val="num" w:pos="34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Все загрязненные воды поверхностного стока с территории </w:t>
            </w:r>
            <w:proofErr w:type="spellStart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очистные сооружения.</w:t>
            </w:r>
          </w:p>
          <w:p w:rsidR="005B6ED4" w:rsidRPr="00A812F8" w:rsidRDefault="005B6ED4" w:rsidP="00375DC5">
            <w:pPr>
              <w:pStyle w:val="ConsPlusNormal"/>
              <w:numPr>
                <w:ilvl w:val="0"/>
                <w:numId w:val="36"/>
              </w:numPr>
              <w:tabs>
                <w:tab w:val="clear" w:pos="644"/>
                <w:tab w:val="num" w:pos="34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Все изменения, связанные с процессом основного производства, включая: изменения характера производства, сдачу и аренду помещений и т.п. </w:t>
            </w:r>
            <w:proofErr w:type="gramStart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олжны согласовываться с органами ТО ТУ </w:t>
            </w:r>
            <w:proofErr w:type="spellStart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, охраны окружающей среды и архитектуры и градостроительства</w:t>
            </w:r>
          </w:p>
        </w:tc>
      </w:tr>
    </w:tbl>
    <w:p w:rsidR="00EB2657" w:rsidRPr="00EA6E23" w:rsidRDefault="00EB2657" w:rsidP="00EB2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B6ED4" w:rsidRPr="00AC6D78" w:rsidRDefault="005B6ED4" w:rsidP="005B6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П3.1</w:t>
      </w:r>
      <w:r w:rsidRPr="00EB26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r w:rsidRPr="005B6E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</w:t>
      </w:r>
      <w:r w:rsidRPr="005B6E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планируемого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размещения предприятий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III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класса санитарной классификации</w:t>
      </w:r>
    </w:p>
    <w:p w:rsidR="005B6ED4" w:rsidRPr="005B6ED4" w:rsidRDefault="005B6ED4" w:rsidP="00EB2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B6ED4" w:rsidRPr="004907FF" w:rsidRDefault="005B6ED4" w:rsidP="005B6ED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Градостроительный регламент зоны планируемого размещения объектов производственного назначения 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П3.1/2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1). Перечень видов разрешенного использования земельных участков и объектов капитального строительства в зоне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П3.1/2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Устанавливается на основании утвержденного в установленном порядке проекта планировки участков зоны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П3.1/2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2). Параметры застройки земельных участков и объектов капитального строительства зоны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П3.1/2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Устанавливаются на основании утвержденного в установленном порядке проекта планировки участков зоны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П3.1/2</w:t>
      </w:r>
      <w:r w:rsidRPr="004907FF">
        <w:rPr>
          <w:rFonts w:ascii="Times New Roman" w:hAnsi="Times New Roman" w:cs="Times New Roman"/>
          <w:sz w:val="24"/>
          <w:szCs w:val="24"/>
        </w:rPr>
        <w:t>, с учетом ведущего типа использования.</w:t>
      </w:r>
    </w:p>
    <w:p w:rsidR="005B6ED4" w:rsidRPr="004907FF" w:rsidRDefault="005B6ED4" w:rsidP="005B6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bCs/>
          <w:sz w:val="24"/>
          <w:szCs w:val="24"/>
        </w:rPr>
        <w:t xml:space="preserve">3). Ограничения использования земельных участков и объектов капитального строительства участков в зоне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П3.1/2</w:t>
      </w:r>
      <w:r w:rsidRPr="004907FF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Устанавливаются на основании утвержденного в установленном порядке проекта планировки участков зоны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П3.1/2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EB2657" w:rsidRDefault="00EB2657" w:rsidP="005B6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C6B41" w:rsidRPr="00AC6D78" w:rsidRDefault="005B6ED4" w:rsidP="00117D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2/1 </w:t>
      </w:r>
      <w:r w:rsidR="007C6B41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Зона размещения предприятий </w:t>
      </w:r>
      <w:r w:rsidR="007C6B41" w:rsidRPr="00AC6D78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IV</w:t>
      </w:r>
      <w:r w:rsidR="007C6B41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класса санитарной классификации</w:t>
      </w:r>
    </w:p>
    <w:p w:rsidR="007C6B41" w:rsidRPr="00AC6D78" w:rsidRDefault="007C6B41" w:rsidP="0033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33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Назначение –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данная зона предназначена для размещения производственных,</w:t>
      </w:r>
      <w:r w:rsidR="00336077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коммунально-складских объектов IV класса </w:t>
      </w:r>
      <w:r w:rsidR="00AC6349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санитарной классификации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ниже. Сочетание различных видов</w:t>
      </w:r>
      <w:r w:rsidR="00336077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разрешенного использования недвижимости в единой зоне возможно только при условии</w:t>
      </w:r>
      <w:r w:rsidR="00336077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соблюдения нормативных санитарных требований.</w:t>
      </w:r>
    </w:p>
    <w:p w:rsidR="00201C33" w:rsidRDefault="00201C33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D04EB" w:rsidRPr="00AC6D78" w:rsidRDefault="000D04EB" w:rsidP="00AC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36077" w:rsidRPr="000D04EB" w:rsidRDefault="001E4E63" w:rsidP="000D0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Виды разрешенного использования земельных участков и объектов капитального</w:t>
      </w:r>
      <w:r w:rsidR="00336077"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5468"/>
      </w:tblGrid>
      <w:tr w:rsidR="001F7FE3" w:rsidRPr="00A812F8" w:rsidTr="00725DDF">
        <w:trPr>
          <w:trHeight w:val="2553"/>
        </w:trPr>
        <w:tc>
          <w:tcPr>
            <w:tcW w:w="4301" w:type="dxa"/>
          </w:tcPr>
          <w:p w:rsidR="001F7FE3" w:rsidRPr="00A812F8" w:rsidRDefault="001F7FE3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468" w:type="dxa"/>
          </w:tcPr>
          <w:p w:rsidR="001F7FE3" w:rsidRPr="00A812F8" w:rsidRDefault="001F7FE3" w:rsidP="00E964BA">
            <w:pPr>
              <w:pStyle w:val="ConsPlusNormal"/>
              <w:widowControl/>
              <w:tabs>
                <w:tab w:val="left" w:pos="176"/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 и производства четвертого класса с санитарно-защитной зоной 100 м, в т.ч.:</w:t>
            </w:r>
          </w:p>
          <w:p w:rsidR="001F7FE3" w:rsidRPr="00A812F8" w:rsidRDefault="001F7FE3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  <w:tab w:val="left" w:pos="318"/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озяйства с содержанием животных (свинарники, коровники, питомники, конюшни, зверофермы) до 100 голов;</w:t>
            </w:r>
          </w:p>
          <w:p w:rsidR="001F7FE3" w:rsidRPr="00A812F8" w:rsidRDefault="001F7FE3" w:rsidP="00375DC5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left" w:pos="176"/>
                <w:tab w:val="left" w:pos="318"/>
                <w:tab w:val="num" w:pos="459"/>
              </w:tabs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по ремонту сельхозтехники; </w:t>
            </w:r>
          </w:p>
          <w:p w:rsidR="001F7FE3" w:rsidRPr="00A812F8" w:rsidRDefault="001F7FE3" w:rsidP="00375DC5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176"/>
                <w:tab w:val="left" w:pos="318"/>
                <w:tab w:val="num" w:pos="459"/>
              </w:tabs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клады горюче-смазочных материалов;</w:t>
            </w:r>
          </w:p>
          <w:p w:rsidR="001F7FE3" w:rsidRPr="00A812F8" w:rsidRDefault="001F7FE3" w:rsidP="00375DC5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176"/>
                <w:tab w:val="left" w:pos="318"/>
                <w:tab w:val="num" w:pos="459"/>
              </w:tabs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клады и открытые места разгрузки зерна</w:t>
            </w:r>
          </w:p>
        </w:tc>
      </w:tr>
      <w:tr w:rsidR="001F7FE3" w:rsidRPr="00A812F8" w:rsidTr="00725DDF">
        <w:trPr>
          <w:trHeight w:val="4596"/>
        </w:trPr>
        <w:tc>
          <w:tcPr>
            <w:tcW w:w="4301" w:type="dxa"/>
          </w:tcPr>
          <w:p w:rsidR="001F7FE3" w:rsidRPr="00A812F8" w:rsidRDefault="001F7FE3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A812F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812F8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468" w:type="dxa"/>
          </w:tcPr>
          <w:p w:rsidR="001F7FE3" w:rsidRPr="00A812F8" w:rsidRDefault="001F7FE3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  <w:tab w:val="left" w:pos="318"/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1F7FE3" w:rsidRPr="00A812F8" w:rsidRDefault="001F7FE3" w:rsidP="00E964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left" w:pos="176"/>
                <w:tab w:val="left" w:pos="318"/>
                <w:tab w:val="num" w:pos="459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1F7FE3" w:rsidRPr="00A812F8" w:rsidRDefault="001F7FE3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  <w:tab w:val="left" w:pos="318"/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транспорта;</w:t>
            </w:r>
          </w:p>
          <w:p w:rsidR="001F7FE3" w:rsidRPr="00A812F8" w:rsidRDefault="001F7FE3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  <w:tab w:val="left" w:pos="318"/>
                <w:tab w:val="num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парковки; </w:t>
            </w:r>
          </w:p>
          <w:p w:rsidR="001F7FE3" w:rsidRPr="00A812F8" w:rsidRDefault="001F7FE3" w:rsidP="00E964BA">
            <w:pPr>
              <w:numPr>
                <w:ilvl w:val="0"/>
                <w:numId w:val="15"/>
              </w:numPr>
              <w:tabs>
                <w:tab w:val="clear" w:pos="720"/>
                <w:tab w:val="left" w:pos="176"/>
                <w:tab w:val="left" w:pos="318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sz w:val="24"/>
                <w:szCs w:val="24"/>
              </w:rPr>
              <w:t>Площадки для сбора мусора</w:t>
            </w:r>
            <w:proofErr w:type="gramStart"/>
            <w:r w:rsidRPr="00A812F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F7FE3" w:rsidRPr="00A812F8" w:rsidRDefault="001F7FE3" w:rsidP="00E964BA">
            <w:pPr>
              <w:numPr>
                <w:ilvl w:val="0"/>
                <w:numId w:val="15"/>
              </w:numPr>
              <w:tabs>
                <w:tab w:val="clear" w:pos="720"/>
                <w:tab w:val="left" w:pos="176"/>
                <w:tab w:val="left" w:pos="318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1F7FE3" w:rsidRPr="00A812F8" w:rsidRDefault="001F7FE3" w:rsidP="00E964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left" w:pos="176"/>
                <w:tab w:val="left" w:pos="318"/>
                <w:tab w:val="num" w:pos="459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1F7FE3" w:rsidRPr="00A812F8" w:rsidRDefault="001F7FE3" w:rsidP="00E964B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left" w:pos="176"/>
                <w:tab w:val="left" w:pos="318"/>
                <w:tab w:val="num" w:pos="459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зеленые насаждения; </w:t>
            </w:r>
          </w:p>
          <w:p w:rsidR="001F7FE3" w:rsidRPr="00A812F8" w:rsidRDefault="001F7FE3" w:rsidP="00E964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left" w:pos="176"/>
                <w:tab w:val="left" w:pos="318"/>
                <w:tab w:val="num" w:pos="459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1F7FE3" w:rsidRPr="00A812F8" w:rsidRDefault="001F7FE3" w:rsidP="00E964B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left" w:pos="176"/>
                <w:tab w:val="left" w:pos="318"/>
                <w:tab w:val="num" w:pos="459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7FE3" w:rsidRPr="00A812F8" w:rsidTr="00725DDF">
        <w:trPr>
          <w:trHeight w:val="557"/>
        </w:trPr>
        <w:tc>
          <w:tcPr>
            <w:tcW w:w="4301" w:type="dxa"/>
          </w:tcPr>
          <w:p w:rsidR="001F7FE3" w:rsidRPr="00A812F8" w:rsidRDefault="001F7FE3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468" w:type="dxa"/>
          </w:tcPr>
          <w:p w:rsidR="001F7FE3" w:rsidRPr="00A812F8" w:rsidRDefault="001F7FE3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left" w:pos="318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A812F8">
              <w:rPr>
                <w:rFonts w:ascii="Times New Roman" w:hAnsi="Times New Roman" w:cs="Times New Roman"/>
              </w:rPr>
              <w:t>Автозаправочные станции;</w:t>
            </w:r>
          </w:p>
          <w:p w:rsidR="001F7FE3" w:rsidRPr="00A812F8" w:rsidRDefault="001F7FE3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left" w:pos="318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A812F8">
              <w:rPr>
                <w:rFonts w:ascii="Times New Roman" w:hAnsi="Times New Roman" w:cs="Times New Roman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1F7FE3" w:rsidRPr="00A812F8" w:rsidRDefault="001F7FE3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812F8">
              <w:rPr>
                <w:rFonts w:ascii="Times New Roman" w:hAnsi="Times New Roman" w:cs="Times New Roman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      </w:r>
          </w:p>
          <w:p w:rsidR="001F7FE3" w:rsidRPr="00A812F8" w:rsidRDefault="001F7FE3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812F8">
              <w:rPr>
                <w:rFonts w:ascii="Times New Roman" w:hAnsi="Times New Roman" w:cs="Times New Roman"/>
              </w:rPr>
              <w:t>Отдельно стоящие объекты бытового обслуживания;</w:t>
            </w:r>
          </w:p>
        </w:tc>
      </w:tr>
      <w:tr w:rsidR="001F7FE3" w:rsidRPr="00A812F8" w:rsidTr="00725DDF">
        <w:trPr>
          <w:trHeight w:val="1697"/>
        </w:trPr>
        <w:tc>
          <w:tcPr>
            <w:tcW w:w="4301" w:type="dxa"/>
          </w:tcPr>
          <w:p w:rsidR="001F7FE3" w:rsidRPr="00A812F8" w:rsidRDefault="001F7FE3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468" w:type="dxa"/>
          </w:tcPr>
          <w:p w:rsidR="001F7FE3" w:rsidRPr="00A812F8" w:rsidRDefault="001F7FE3" w:rsidP="00375DC5">
            <w:pPr>
              <w:pStyle w:val="nienie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812F8">
              <w:rPr>
                <w:rFonts w:ascii="Times New Roman" w:hAnsi="Times New Roman" w:cs="Times New Roman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F7FE3" w:rsidRPr="00A812F8" w:rsidRDefault="001F7FE3" w:rsidP="00375DC5">
            <w:pPr>
              <w:pStyle w:val="nienie"/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812F8">
              <w:rPr>
                <w:rFonts w:ascii="Times New Roman" w:hAnsi="Times New Roman" w:cs="Times New Roman"/>
              </w:rPr>
              <w:t>Автостоянки для временного хранения грузовых автомобилей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7FE3" w:rsidRPr="00A812F8" w:rsidTr="00725DDF">
        <w:trPr>
          <w:trHeight w:val="841"/>
        </w:trPr>
        <w:tc>
          <w:tcPr>
            <w:tcW w:w="4301" w:type="dxa"/>
          </w:tcPr>
          <w:p w:rsidR="001F7FE3" w:rsidRPr="00A812F8" w:rsidRDefault="001F7FE3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Архитектурно-строительные требования</w:t>
            </w:r>
          </w:p>
        </w:tc>
        <w:tc>
          <w:tcPr>
            <w:tcW w:w="5468" w:type="dxa"/>
          </w:tcPr>
          <w:p w:rsidR="001F7FE3" w:rsidRPr="00A812F8" w:rsidRDefault="001F7FE3" w:rsidP="00375DC5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sz w:val="24"/>
                <w:szCs w:val="24"/>
              </w:rPr>
              <w:t>Параметры для зоны принимаются по расчету и включаются в градостроительный план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FE3" w:rsidRPr="00A812F8" w:rsidTr="00725DDF">
        <w:trPr>
          <w:trHeight w:val="6729"/>
        </w:trPr>
        <w:tc>
          <w:tcPr>
            <w:tcW w:w="4301" w:type="dxa"/>
          </w:tcPr>
          <w:p w:rsidR="001F7FE3" w:rsidRPr="00A812F8" w:rsidRDefault="001F7FE3" w:rsidP="00E9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2F8">
              <w:rPr>
                <w:rFonts w:ascii="Times New Roman" w:hAnsi="Times New Roman"/>
                <w:b/>
                <w:bCs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468" w:type="dxa"/>
          </w:tcPr>
          <w:p w:rsidR="001F7FE3" w:rsidRPr="00A812F8" w:rsidRDefault="001F7FE3" w:rsidP="00375DC5">
            <w:pPr>
              <w:widowControl w:val="0"/>
              <w:numPr>
                <w:ilvl w:val="0"/>
                <w:numId w:val="35"/>
              </w:numPr>
              <w:tabs>
                <w:tab w:val="left" w:pos="34"/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sz w:val="24"/>
                <w:szCs w:val="24"/>
              </w:rPr>
              <w:t xml:space="preserve">Со стороны селитебных территорий необходимо предусматривать полосу древесно-кустарниковых насаждений (согласно </w:t>
            </w:r>
            <w:proofErr w:type="spellStart"/>
            <w:r w:rsidRPr="00A812F8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A812F8">
              <w:rPr>
                <w:rFonts w:ascii="Times New Roman" w:hAnsi="Times New Roman"/>
                <w:sz w:val="24"/>
                <w:szCs w:val="24"/>
              </w:rPr>
              <w:t xml:space="preserve"> 2.07</w:t>
            </w:r>
            <w:r>
              <w:rPr>
                <w:rFonts w:ascii="Times New Roman" w:hAnsi="Times New Roman"/>
                <w:sz w:val="24"/>
                <w:szCs w:val="24"/>
              </w:rPr>
              <w:t>.01-89* п3.9);</w:t>
            </w:r>
          </w:p>
          <w:p w:rsidR="001F7FE3" w:rsidRPr="00A812F8" w:rsidRDefault="001F7FE3" w:rsidP="00375DC5">
            <w:pPr>
              <w:widowControl w:val="0"/>
              <w:numPr>
                <w:ilvl w:val="0"/>
                <w:numId w:val="35"/>
              </w:numPr>
              <w:tabs>
                <w:tab w:val="left" w:pos="34"/>
                <w:tab w:val="left" w:pos="176"/>
                <w:tab w:val="left" w:pos="318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A812F8">
              <w:rPr>
                <w:rFonts w:ascii="Times New Roman" w:hAnsi="Times New Roman"/>
                <w:sz w:val="24"/>
                <w:szCs w:val="24"/>
              </w:rPr>
              <w:t>озеленённости</w:t>
            </w:r>
            <w:proofErr w:type="spellEnd"/>
            <w:r w:rsidRPr="00A812F8">
              <w:rPr>
                <w:rFonts w:ascii="Times New Roman" w:hAnsi="Times New Roman"/>
                <w:sz w:val="24"/>
                <w:szCs w:val="24"/>
              </w:rPr>
              <w:t xml:space="preserve"> территории  </w:t>
            </w:r>
            <w:proofErr w:type="spellStart"/>
            <w:r w:rsidRPr="00A812F8"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 w:rsidRPr="00A812F8">
              <w:rPr>
                <w:rFonts w:ascii="Times New Roman" w:hAnsi="Times New Roman"/>
                <w:sz w:val="24"/>
                <w:szCs w:val="24"/>
              </w:rPr>
              <w:t xml:space="preserve"> 10-15%, при этом следует размещать деревья не ближе 5м от зданий и сооружений; не следует применять хвойные и другие  легковоспла</w:t>
            </w:r>
            <w:r>
              <w:rPr>
                <w:rFonts w:ascii="Times New Roman" w:hAnsi="Times New Roman"/>
                <w:sz w:val="24"/>
                <w:szCs w:val="24"/>
              </w:rPr>
              <w:t>меняющиеся деревья и кустарники;</w:t>
            </w:r>
          </w:p>
          <w:p w:rsidR="001F7FE3" w:rsidRPr="00A812F8" w:rsidRDefault="001F7FE3" w:rsidP="00375DC5">
            <w:pPr>
              <w:widowControl w:val="0"/>
              <w:numPr>
                <w:ilvl w:val="0"/>
                <w:numId w:val="35"/>
              </w:numPr>
              <w:tabs>
                <w:tab w:val="left" w:pos="34"/>
                <w:tab w:val="left" w:pos="176"/>
                <w:tab w:val="left" w:pos="318"/>
                <w:tab w:val="left" w:pos="42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sz w:val="24"/>
                <w:szCs w:val="24"/>
              </w:rPr>
              <w:t xml:space="preserve">С целью снижения вредного влияния на окружающую среду организация санитарных разрывов между промышленными и жилыми территориями,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проектов санитарно защитных зон;</w:t>
            </w:r>
          </w:p>
          <w:p w:rsidR="001F7FE3" w:rsidRPr="00A812F8" w:rsidRDefault="001F7FE3" w:rsidP="00375DC5">
            <w:pPr>
              <w:widowControl w:val="0"/>
              <w:numPr>
                <w:ilvl w:val="0"/>
                <w:numId w:val="35"/>
              </w:numPr>
              <w:tabs>
                <w:tab w:val="left" w:pos="34"/>
                <w:tab w:val="left" w:pos="176"/>
                <w:tab w:val="left" w:pos="318"/>
                <w:tab w:val="left" w:pos="42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2F8">
              <w:rPr>
                <w:rFonts w:ascii="Times New Roman" w:hAnsi="Times New Roman"/>
                <w:sz w:val="24"/>
                <w:szCs w:val="24"/>
              </w:rPr>
              <w:t xml:space="preserve"> Все загрязненные воды поверхностного стока с территории </w:t>
            </w:r>
            <w:proofErr w:type="spellStart"/>
            <w:r w:rsidRPr="00A812F8"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 w:rsidRPr="00A812F8">
              <w:rPr>
                <w:rFonts w:ascii="Times New Roman" w:hAnsi="Times New Roman"/>
                <w:sz w:val="24"/>
                <w:szCs w:val="24"/>
              </w:rPr>
              <w:t xml:space="preserve"> направляются на локальные или общепоселковые очистные с</w:t>
            </w:r>
            <w:r>
              <w:rPr>
                <w:rFonts w:ascii="Times New Roman" w:hAnsi="Times New Roman"/>
                <w:sz w:val="24"/>
                <w:szCs w:val="24"/>
              </w:rPr>
              <w:t>ооружения перед каждым выпуском;</w:t>
            </w:r>
          </w:p>
          <w:p w:rsidR="001F7FE3" w:rsidRPr="00A812F8" w:rsidRDefault="001F7FE3" w:rsidP="00375DC5">
            <w:pPr>
              <w:pStyle w:val="ConsPlusNormal"/>
              <w:numPr>
                <w:ilvl w:val="0"/>
                <w:numId w:val="35"/>
              </w:numPr>
              <w:tabs>
                <w:tab w:val="left" w:pos="34"/>
                <w:tab w:val="left" w:pos="176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F8">
              <w:rPr>
                <w:rFonts w:ascii="Times New Roman" w:hAnsi="Times New Roman" w:cs="Times New Roman"/>
                <w:sz w:val="24"/>
                <w:szCs w:val="24"/>
              </w:rPr>
              <w:t xml:space="preserve"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ТО ТУ </w:t>
            </w:r>
            <w:proofErr w:type="spellStart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812F8">
              <w:rPr>
                <w:rFonts w:ascii="Times New Roman" w:hAnsi="Times New Roman" w:cs="Times New Roman"/>
                <w:sz w:val="24"/>
                <w:szCs w:val="24"/>
              </w:rPr>
              <w:t>, охраны окружающей среды и архитектуры и градостроительства.</w:t>
            </w:r>
          </w:p>
        </w:tc>
      </w:tr>
    </w:tbl>
    <w:p w:rsidR="001E4E63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B6ED4" w:rsidRPr="00AC6D78" w:rsidRDefault="005B6ED4" w:rsidP="005B6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2/2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Зона </w:t>
      </w:r>
      <w:r w:rsidR="009026F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планируемого</w:t>
      </w:r>
      <w:r w:rsidR="009026FF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размещения предприятий </w:t>
      </w:r>
      <w:r w:rsidRPr="00AC6D78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IV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класса санитарной классификации</w:t>
      </w:r>
    </w:p>
    <w:p w:rsidR="00AC6D78" w:rsidRDefault="00AC6D7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B6ED4" w:rsidRPr="004907FF" w:rsidRDefault="005B6ED4" w:rsidP="005B6ED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Градостроительный регламент зоны планируемого размещения объектов производственного назначения 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1). Перечень видов разрешенного использования земельных участков и объектов капитального строительства в зоне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Устанавливается на основании утвержденного в установленном порядке проекта планировки участков зоны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2). Параметры застройки земельных участков и объектов капитального строительства зоны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Устанавливаются на основании утвержденного в установленном порядке проекта планировки участков зоны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/2</w:t>
      </w:r>
      <w:r w:rsidRPr="004907FF">
        <w:rPr>
          <w:rFonts w:ascii="Times New Roman" w:hAnsi="Times New Roman" w:cs="Times New Roman"/>
          <w:sz w:val="24"/>
          <w:szCs w:val="24"/>
        </w:rPr>
        <w:t>, с учетом ведущего типа использования.</w:t>
      </w:r>
    </w:p>
    <w:p w:rsidR="005B6ED4" w:rsidRPr="004907FF" w:rsidRDefault="005B6ED4" w:rsidP="005B6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bCs/>
          <w:sz w:val="24"/>
          <w:szCs w:val="24"/>
        </w:rPr>
        <w:t xml:space="preserve">3). Ограничения использования земельных участков и объектов капитального строительства участков в зоне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/2</w:t>
      </w:r>
      <w:r w:rsidRPr="004907FF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ED4" w:rsidRPr="004907FF" w:rsidRDefault="005B6ED4" w:rsidP="005B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7FF">
        <w:rPr>
          <w:rFonts w:ascii="Times New Roman" w:hAnsi="Times New Roman" w:cs="Times New Roman"/>
          <w:sz w:val="24"/>
          <w:szCs w:val="24"/>
        </w:rPr>
        <w:t xml:space="preserve">Устанавливаются на основании утвержденного в установленном порядке проекта планировки участков зоны 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П3.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B6ED4">
        <w:rPr>
          <w:rFonts w:ascii="Times New Roman" w:hAnsi="Times New Roman"/>
          <w:bCs/>
          <w:color w:val="000000"/>
          <w:sz w:val="24"/>
          <w:szCs w:val="24"/>
        </w:rPr>
        <w:t>/2</w:t>
      </w:r>
      <w:r w:rsidRPr="004907FF">
        <w:rPr>
          <w:rFonts w:ascii="Times New Roman" w:hAnsi="Times New Roman" w:cs="Times New Roman"/>
          <w:sz w:val="24"/>
          <w:szCs w:val="24"/>
        </w:rPr>
        <w:t>.</w:t>
      </w:r>
    </w:p>
    <w:p w:rsidR="005B6ED4" w:rsidRPr="00AC6D78" w:rsidRDefault="005B6ED4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6774AB" w:rsidP="00B80A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П3.</w:t>
      </w:r>
      <w:r w:rsidR="00AB7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размещения</w:t>
      </w:r>
      <w:r w:rsidR="007C6B41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предприятий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V класса </w:t>
      </w:r>
      <w:r w:rsidR="00AC6349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санитарной классификации</w:t>
      </w:r>
    </w:p>
    <w:p w:rsidR="00D23F8A" w:rsidRPr="00AC6D78" w:rsidRDefault="00D23F8A" w:rsidP="00336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D23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Назначение –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данная зона предназначена для размещения производственных,</w:t>
      </w:r>
      <w:r w:rsidR="00D23F8A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коммунально-складских объектов V класса </w:t>
      </w:r>
      <w:r w:rsidR="00AC6349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санитарной классификации</w:t>
      </w:r>
      <w:r w:rsidR="00201C33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Сочетание различных видов</w:t>
      </w:r>
      <w:r w:rsidR="00D23F8A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разрешенного использования недвижимости в единой зоне возможно только при условии</w:t>
      </w:r>
      <w:r w:rsidR="00D23F8A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соблюдения нормативных санитарных требований.</w:t>
      </w:r>
    </w:p>
    <w:p w:rsidR="00AC6D78" w:rsidRPr="00AC6D78" w:rsidRDefault="00AC6D78" w:rsidP="00D23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1E4E63" w:rsidP="00D23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</w:t>
      </w:r>
      <w:r w:rsidR="00D23F8A"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44"/>
      </w:tblGrid>
      <w:tr w:rsidR="00EE25AB" w:rsidRPr="00B0526B" w:rsidTr="00725DDF">
        <w:trPr>
          <w:trHeight w:val="73"/>
        </w:trPr>
        <w:tc>
          <w:tcPr>
            <w:tcW w:w="4361" w:type="dxa"/>
          </w:tcPr>
          <w:p w:rsidR="00EE25AB" w:rsidRPr="0073093B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73093B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544" w:type="dxa"/>
          </w:tcPr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 и производства пятого класса с санитарно-защитной зоной 50 м, в т.ч.: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роизводство бонд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арных изделий из готовой клепки;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рогожно-ткацкое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роизводство по консервированию древесины солевыми и водными растворами (без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солей мышьяка)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суперобмазкой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борка мебели из готовых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делий без лакирования и окраски;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роизводства трикотажные и кружевные.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ковров;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обоев;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роизводства по мелкосерийному выпуску обуви из готовых материалов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клеев;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фруктохранилища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роизводство колбасных изделий, без копчения.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алые предприятия и цеха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ерских изделий - до 0,5 т/сутки;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роизводства пищевые заготовочные, включая фабрики-кухни, школьно-базовые столовые.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ромышленные установки для низкотемпературного хранения пищевых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емкостью до 600 тонн;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виноградного сока;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роизводство фруктовых и овощных соков.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роизводства по переработке и хранению фруктов и овощей (сушке,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асолке, маринованию и квашению);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роизводства по </w:t>
            </w:r>
            <w:proofErr w:type="spellStart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доготовке</w:t>
            </w:r>
            <w:proofErr w:type="spellEnd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 и розливу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безалкогольных напитков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концентратов и эссенций;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майонезов;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пива (без солодовен);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ранилища 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уктов, овощей, картофеля, зерна;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склады;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озяйства с содержанием животных (свинарники, коровники, питомники,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онюшни, зверофермы) до 50 голов;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клады хранения пищевых продуктов (мясных, молочных, кондитерских, овощей, фруктов, напитков и др.), лекарственных,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шленных и хозяйственных товаров;</w:t>
            </w:r>
            <w:proofErr w:type="gramEnd"/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голубятни;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ткрытые склады и перегрузка увлажненных минерально-строительных материалов (песк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гравия, щебня, камней и др.);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частки хранения и перегрузки прессованного жмыха, сена, соломы,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табачно-махорочных изделий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клады, перегрузка пищевых продуктов (мясных, молочных, кондитерских), овощей, фруктов, напитков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частки хранения и налива пищевых грузов (вино, масло, соки).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частки разгрузки и погрузки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рефрижераторных судов и вагонов;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клады, перегрузка и хранение утильсырья без переработки.</w:t>
            </w:r>
          </w:p>
        </w:tc>
      </w:tr>
      <w:tr w:rsidR="00EE25AB" w:rsidRPr="00B0526B" w:rsidTr="00725DDF">
        <w:trPr>
          <w:trHeight w:val="2303"/>
        </w:trPr>
        <w:tc>
          <w:tcPr>
            <w:tcW w:w="4361" w:type="dxa"/>
          </w:tcPr>
          <w:p w:rsidR="00EE25AB" w:rsidRPr="0073093B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7309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Вспомогательные виды разрешенного использования (установленные </w:t>
            </w:r>
            <w:proofErr w:type="gramStart"/>
            <w:r w:rsidRPr="0073093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73093B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544" w:type="dxa"/>
          </w:tcPr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E25AB" w:rsidRPr="0073093B" w:rsidRDefault="00EE25AB" w:rsidP="00E964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176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служб охраны и наблюдения;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парковки;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5AB" w:rsidRPr="0073093B" w:rsidRDefault="00EE25AB" w:rsidP="00E964BA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3B">
              <w:rPr>
                <w:rFonts w:ascii="Times New Roman" w:hAnsi="Times New Roman"/>
                <w:sz w:val="24"/>
                <w:szCs w:val="24"/>
              </w:rPr>
              <w:t>Площадки для сбора м</w:t>
            </w:r>
            <w:r>
              <w:rPr>
                <w:rFonts w:ascii="Times New Roman" w:hAnsi="Times New Roman"/>
                <w:sz w:val="24"/>
                <w:szCs w:val="24"/>
              </w:rPr>
              <w:t>усора;</w:t>
            </w:r>
          </w:p>
          <w:p w:rsidR="00EE25AB" w:rsidRPr="0073093B" w:rsidRDefault="00EE25AB" w:rsidP="00E964BA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3B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</w:t>
            </w:r>
            <w:r>
              <w:rPr>
                <w:rFonts w:ascii="Times New Roman" w:hAnsi="Times New Roman"/>
                <w:sz w:val="24"/>
                <w:szCs w:val="24"/>
              </w:rPr>
              <w:t>нерно технического обеспечения;</w:t>
            </w:r>
          </w:p>
          <w:p w:rsidR="00EE25AB" w:rsidRPr="0073093B" w:rsidRDefault="00EE25AB" w:rsidP="00E964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176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EE25AB" w:rsidRPr="0073093B" w:rsidRDefault="00EE25AB" w:rsidP="00E964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5AB" w:rsidRPr="0073093B" w:rsidRDefault="00EE25AB" w:rsidP="00E964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176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EE25AB" w:rsidRPr="0073093B" w:rsidRDefault="00EE25AB" w:rsidP="00E964B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176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</w:tc>
      </w:tr>
      <w:tr w:rsidR="00EE25AB" w:rsidRPr="00B0526B" w:rsidTr="00725DDF">
        <w:trPr>
          <w:trHeight w:val="2160"/>
        </w:trPr>
        <w:tc>
          <w:tcPr>
            <w:tcW w:w="4361" w:type="dxa"/>
          </w:tcPr>
          <w:p w:rsidR="00EE25AB" w:rsidRPr="0073093B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7309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544" w:type="dxa"/>
          </w:tcPr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Автозаправочные станции;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Спортплощадки, площадки отдыха для персонала предприятий;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Аптеки;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Отдельно стоящие объекты бытового обслуживания;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Питомники растений для озеленения промышленных территорий и санитарно-защитных зон;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Ветеринарные приемные пункты;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clear" w:pos="1429"/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Антенны сотовой, радиорелейной, спутниковой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25AB" w:rsidRPr="000B00A4" w:rsidTr="00725DDF">
        <w:trPr>
          <w:trHeight w:val="846"/>
        </w:trPr>
        <w:tc>
          <w:tcPr>
            <w:tcW w:w="4361" w:type="dxa"/>
          </w:tcPr>
          <w:p w:rsidR="00EE25AB" w:rsidRPr="0073093B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73093B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544" w:type="dxa"/>
          </w:tcPr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EE25AB" w:rsidRPr="0073093B" w:rsidRDefault="00EE25AB" w:rsidP="00375DC5">
            <w:pPr>
              <w:pStyle w:val="nienie"/>
              <w:numPr>
                <w:ilvl w:val="0"/>
                <w:numId w:val="32"/>
              </w:numPr>
              <w:tabs>
                <w:tab w:val="left" w:pos="176"/>
                <w:tab w:val="num" w:pos="470"/>
              </w:tabs>
              <w:ind w:left="0" w:firstLine="0"/>
              <w:rPr>
                <w:rFonts w:ascii="Times New Roman" w:hAnsi="Times New Roman" w:cs="Times New Roman"/>
              </w:rPr>
            </w:pPr>
            <w:r w:rsidRPr="0073093B">
              <w:rPr>
                <w:rFonts w:ascii="Times New Roman" w:hAnsi="Times New Roman" w:cs="Times New Roman"/>
              </w:rPr>
              <w:t>Автостоянки для временного хранения грузовых автомобилей.</w:t>
            </w:r>
          </w:p>
        </w:tc>
      </w:tr>
      <w:tr w:rsidR="00EE25AB" w:rsidRPr="00B23A35" w:rsidTr="00725DDF">
        <w:trPr>
          <w:trHeight w:val="423"/>
        </w:trPr>
        <w:tc>
          <w:tcPr>
            <w:tcW w:w="4361" w:type="dxa"/>
          </w:tcPr>
          <w:p w:rsidR="00EE25AB" w:rsidRPr="0073093B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73093B">
              <w:rPr>
                <w:rFonts w:ascii="Times New Roman" w:hAnsi="Times New Roman"/>
                <w:b/>
                <w:bCs/>
                <w:sz w:val="24"/>
                <w:szCs w:val="24"/>
              </w:rPr>
              <w:t>Архитектурно-строительные требования</w:t>
            </w:r>
          </w:p>
        </w:tc>
        <w:tc>
          <w:tcPr>
            <w:tcW w:w="5544" w:type="dxa"/>
          </w:tcPr>
          <w:p w:rsidR="00EE25AB" w:rsidRPr="0073093B" w:rsidRDefault="00EE25AB" w:rsidP="00375DC5">
            <w:pPr>
              <w:numPr>
                <w:ilvl w:val="0"/>
                <w:numId w:val="37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3B">
              <w:rPr>
                <w:rFonts w:ascii="Times New Roman" w:hAnsi="Times New Roman"/>
                <w:sz w:val="24"/>
                <w:szCs w:val="24"/>
              </w:rPr>
              <w:t>Параметры для зоны принимаются по расчету и включаются в градостроительный план земельного участка.</w:t>
            </w:r>
          </w:p>
        </w:tc>
      </w:tr>
      <w:tr w:rsidR="00EE25AB" w:rsidRPr="00B23A35" w:rsidTr="00725DDF">
        <w:trPr>
          <w:trHeight w:val="295"/>
        </w:trPr>
        <w:tc>
          <w:tcPr>
            <w:tcW w:w="4361" w:type="dxa"/>
          </w:tcPr>
          <w:p w:rsidR="00EE25AB" w:rsidRPr="0073093B" w:rsidRDefault="00EE25AB" w:rsidP="00E9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3B">
              <w:rPr>
                <w:rFonts w:ascii="Times New Roman" w:hAnsi="Times New Roman"/>
                <w:b/>
                <w:bCs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544" w:type="dxa"/>
          </w:tcPr>
          <w:p w:rsidR="00EE25AB" w:rsidRPr="0073093B" w:rsidRDefault="00EE25AB" w:rsidP="00375DC5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clear" w:pos="644"/>
                <w:tab w:val="num" w:pos="34"/>
                <w:tab w:val="left" w:pos="176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озеленённости</w:t>
            </w:r>
            <w:proofErr w:type="spellEnd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 10-15%, при этом следует размещать деревья не ближе 5м от зданий и сооружений; не следует применять хвойные и другие </w:t>
            </w:r>
            <w:proofErr w:type="spellStart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легковосп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ламеняющие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кустарники;</w:t>
            </w:r>
          </w:p>
          <w:p w:rsidR="00EE25AB" w:rsidRPr="0073093B" w:rsidRDefault="00EE25AB" w:rsidP="00375DC5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clear" w:pos="644"/>
                <w:tab w:val="num" w:pos="34"/>
                <w:tab w:val="left" w:pos="176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С целью снижения вредного влияния на окружающую среду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 оборотного водоснабжения;</w:t>
            </w:r>
          </w:p>
          <w:p w:rsidR="00EE25AB" w:rsidRPr="0073093B" w:rsidRDefault="00EE25AB" w:rsidP="00375DC5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clear" w:pos="644"/>
                <w:tab w:val="num" w:pos="34"/>
                <w:tab w:val="left" w:pos="176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Все загрязненные воды поверхностного стока с территории </w:t>
            </w:r>
            <w:proofErr w:type="spellStart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авляются на очистные сооружения;</w:t>
            </w:r>
          </w:p>
          <w:p w:rsidR="00EE25AB" w:rsidRPr="0073093B" w:rsidRDefault="00EE25AB" w:rsidP="00375DC5">
            <w:pPr>
              <w:pStyle w:val="ConsPlusNormal"/>
              <w:numPr>
                <w:ilvl w:val="0"/>
                <w:numId w:val="36"/>
              </w:numPr>
              <w:tabs>
                <w:tab w:val="clear" w:pos="644"/>
                <w:tab w:val="num" w:pos="34"/>
                <w:tab w:val="left" w:pos="176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изменения, связанные с процессом основного производства, включая: изменения характера производства, сдачу и аренду помещений и т.п. </w:t>
            </w:r>
            <w:proofErr w:type="gramStart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 xml:space="preserve">олжны согласовываться с органами ТО ТУ </w:t>
            </w:r>
            <w:proofErr w:type="spellStart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3093B">
              <w:rPr>
                <w:rFonts w:ascii="Times New Roman" w:hAnsi="Times New Roman" w:cs="Times New Roman"/>
                <w:sz w:val="24"/>
                <w:szCs w:val="24"/>
              </w:rPr>
              <w:t>, охраны окружающей среды и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4AB" w:rsidRPr="00AC6D78" w:rsidRDefault="006774AB" w:rsidP="00677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7C6B41" w:rsidRPr="00AC6D78" w:rsidRDefault="007C6B41" w:rsidP="00DC5C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П3.</w:t>
      </w:r>
      <w:r w:rsidR="00AB7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C5C8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размещения объектов коммунально-складского назначения</w:t>
      </w:r>
    </w:p>
    <w:p w:rsidR="00AC6D78" w:rsidRPr="00AC6D78" w:rsidRDefault="00AC6D78" w:rsidP="00DC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25DDF" w:rsidRDefault="00DC5C83" w:rsidP="00AB7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  <w:r w:rsidR="00AB7C9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к</w:t>
      </w:r>
      <w:r w:rsidR="00725DDF" w:rsidRPr="00A842D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апитального строительства</w:t>
      </w:r>
      <w:r w:rsidR="00AB7C9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44"/>
      </w:tblGrid>
      <w:tr w:rsidR="00EE25AB" w:rsidRPr="0073093B" w:rsidTr="00725DDF">
        <w:trPr>
          <w:trHeight w:val="73"/>
        </w:trPr>
        <w:tc>
          <w:tcPr>
            <w:tcW w:w="4503" w:type="dxa"/>
          </w:tcPr>
          <w:p w:rsidR="00EE25AB" w:rsidRPr="00D70359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544" w:type="dxa"/>
          </w:tcPr>
          <w:p w:rsidR="00EE25AB" w:rsidRPr="00D70359" w:rsidRDefault="00EE25AB" w:rsidP="00375DC5">
            <w:pPr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Гаражи;</w:t>
            </w:r>
          </w:p>
          <w:p w:rsidR="00EE25AB" w:rsidRPr="00D70359" w:rsidRDefault="00EE25AB" w:rsidP="00375DC5">
            <w:pPr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Открытые автостоянки для постоянного хранения легкового автотранспорта;</w:t>
            </w:r>
          </w:p>
          <w:p w:rsidR="00EE25AB" w:rsidRPr="00D70359" w:rsidRDefault="00EE25AB" w:rsidP="00375DC5">
            <w:pPr>
              <w:numPr>
                <w:ilvl w:val="0"/>
                <w:numId w:val="3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Открытые автостоянки для хранения грузового транспорта;</w:t>
            </w:r>
          </w:p>
          <w:p w:rsidR="00EE25AB" w:rsidRPr="00D70359" w:rsidRDefault="00EE25AB" w:rsidP="00375DC5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17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</w:rPr>
              <w:t>Склады постоянного и временного хранения сырья.</w:t>
            </w:r>
          </w:p>
        </w:tc>
      </w:tr>
      <w:tr w:rsidR="00EE25AB" w:rsidRPr="0073093B" w:rsidTr="00725DDF">
        <w:trPr>
          <w:trHeight w:val="2303"/>
        </w:trPr>
        <w:tc>
          <w:tcPr>
            <w:tcW w:w="4503" w:type="dxa"/>
          </w:tcPr>
          <w:p w:rsidR="00EE25AB" w:rsidRPr="00D70359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544" w:type="dxa"/>
          </w:tcPr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розничной и оптовой торговли;</w:t>
            </w:r>
          </w:p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сезонной торговли;</w:t>
            </w:r>
          </w:p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 траурных обрядов;</w:t>
            </w:r>
          </w:p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Автобусные парки;</w:t>
            </w:r>
          </w:p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Сооружения и устройства сетей инженерно-технического обеспечения, не требующие установления санитарно-защитных зон;</w:t>
            </w:r>
          </w:p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Предприятия автосервиса;</w:t>
            </w:r>
          </w:p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Пожарное депо;</w:t>
            </w:r>
          </w:p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АЗС;</w:t>
            </w:r>
          </w:p>
          <w:p w:rsidR="00EE25AB" w:rsidRPr="00D70359" w:rsidRDefault="00EE25AB" w:rsidP="00375DC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Автостанции, автовокзалы;</w:t>
            </w:r>
          </w:p>
          <w:p w:rsidR="00EE25AB" w:rsidRPr="00D70359" w:rsidRDefault="00EE25AB" w:rsidP="00375DC5">
            <w:pPr>
              <w:pStyle w:val="ConsPlusNormal"/>
              <w:widowControl/>
              <w:numPr>
                <w:ilvl w:val="0"/>
                <w:numId w:val="39"/>
              </w:numPr>
              <w:tabs>
                <w:tab w:val="left" w:pos="176"/>
                <w:tab w:val="left" w:pos="650"/>
              </w:tabs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color w:val="000000"/>
                <w:sz w:val="24"/>
                <w:szCs w:val="24"/>
              </w:rPr>
              <w:t>Объекты коммунально-бытового обслуживания.</w:t>
            </w:r>
          </w:p>
        </w:tc>
      </w:tr>
      <w:tr w:rsidR="00EE25AB" w:rsidRPr="0073093B" w:rsidTr="00725DDF">
        <w:trPr>
          <w:trHeight w:val="635"/>
        </w:trPr>
        <w:tc>
          <w:tcPr>
            <w:tcW w:w="4503" w:type="dxa"/>
          </w:tcPr>
          <w:p w:rsidR="00EE25AB" w:rsidRPr="00D70359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544" w:type="dxa"/>
          </w:tcPr>
          <w:p w:rsidR="00EE25AB" w:rsidRPr="00D70359" w:rsidRDefault="00EE25AB" w:rsidP="00375DC5">
            <w:pPr>
              <w:pStyle w:val="nienie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ind w:left="175" w:hanging="142"/>
              <w:rPr>
                <w:rFonts w:ascii="Times New Roman" w:hAnsi="Times New Roman" w:cs="Times New Roman"/>
              </w:rPr>
            </w:pPr>
            <w:r w:rsidRPr="00D70359">
              <w:rPr>
                <w:rFonts w:ascii="Times New Roman" w:hAnsi="Times New Roman" w:cs="Times New Roman"/>
              </w:rPr>
              <w:t>Объекты общественного питания.</w:t>
            </w:r>
          </w:p>
        </w:tc>
      </w:tr>
      <w:tr w:rsidR="00EE25AB" w:rsidRPr="0073093B" w:rsidTr="00725DDF">
        <w:trPr>
          <w:trHeight w:val="846"/>
        </w:trPr>
        <w:tc>
          <w:tcPr>
            <w:tcW w:w="4503" w:type="dxa"/>
          </w:tcPr>
          <w:p w:rsidR="00EE25AB" w:rsidRPr="00D70359" w:rsidRDefault="00EE25AB" w:rsidP="00E964BA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544" w:type="dxa"/>
          </w:tcPr>
          <w:p w:rsidR="00EE25AB" w:rsidRPr="00D70359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5AB" w:rsidRPr="00D70359" w:rsidRDefault="00EE25AB" w:rsidP="00E964BA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E25AB" w:rsidRPr="00D70359" w:rsidRDefault="00EE25AB" w:rsidP="00E964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EE25AB" w:rsidRPr="00D70359" w:rsidRDefault="00EE25AB" w:rsidP="00E964BA">
            <w:pPr>
              <w:pStyle w:val="nienie"/>
              <w:tabs>
                <w:tab w:val="num" w:pos="175"/>
              </w:tabs>
              <w:ind w:left="0" w:firstLine="0"/>
              <w:rPr>
                <w:rFonts w:ascii="Calibri" w:hAnsi="Calibri" w:cs="Times New Roman"/>
              </w:rPr>
            </w:pPr>
            <w:r w:rsidRPr="00D70359">
              <w:t>Объекты пожарной охраны (гидранты, резервуары и т.п.)</w:t>
            </w:r>
            <w:r w:rsidRPr="00D70359">
              <w:rPr>
                <w:rFonts w:ascii="Calibri" w:hAnsi="Calibri"/>
              </w:rPr>
              <w:t>.</w:t>
            </w:r>
          </w:p>
        </w:tc>
      </w:tr>
    </w:tbl>
    <w:p w:rsidR="00DC5C83" w:rsidRPr="00AC6D78" w:rsidRDefault="00DC5C83" w:rsidP="00DC5C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774AB" w:rsidRDefault="006774A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D04EB" w:rsidRDefault="000D04E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D04EB" w:rsidRPr="00AC6D78" w:rsidRDefault="000D04E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C3130B" w:rsidP="00D2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транспортной инфраструктуры</w:t>
      </w:r>
    </w:p>
    <w:p w:rsidR="00C3130B" w:rsidRPr="00AC6D78" w:rsidRDefault="00C3130B" w:rsidP="00D2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224F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="006774A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="006774A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объектов внешнего транспорта</w:t>
      </w:r>
    </w:p>
    <w:p w:rsidR="00325878" w:rsidRPr="00AC6D78" w:rsidRDefault="00325878" w:rsidP="00325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5878" w:rsidRPr="00AC6D78" w:rsidRDefault="00325878" w:rsidP="00325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61"/>
      </w:tblGrid>
      <w:tr w:rsidR="00725DDF" w:rsidRPr="00D70359" w:rsidTr="00725DDF">
        <w:trPr>
          <w:trHeight w:val="73"/>
        </w:trPr>
        <w:tc>
          <w:tcPr>
            <w:tcW w:w="4786" w:type="dxa"/>
          </w:tcPr>
          <w:p w:rsidR="00725DDF" w:rsidRPr="00D70359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61" w:type="dxa"/>
          </w:tcPr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Посты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станции с объектами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(магазины, кафе);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 легковых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DF" w:rsidRPr="00D70359" w:rsidRDefault="00725DDF" w:rsidP="00375DC5">
            <w:pPr>
              <w:pStyle w:val="ConsPlusNormal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Автовокзалы, автостанции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D70359" w:rsidRDefault="00725DDF" w:rsidP="00375DC5">
            <w:pPr>
              <w:pStyle w:val="ConsPlusNormal"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павильоны.</w:t>
            </w:r>
          </w:p>
          <w:p w:rsidR="00725DDF" w:rsidRPr="00D70359" w:rsidRDefault="00725DDF" w:rsidP="00725DDF">
            <w:p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DDF" w:rsidRPr="00D70359" w:rsidTr="00725DDF">
        <w:trPr>
          <w:trHeight w:val="2303"/>
        </w:trPr>
        <w:tc>
          <w:tcPr>
            <w:tcW w:w="4786" w:type="dxa"/>
          </w:tcPr>
          <w:p w:rsidR="00725DDF" w:rsidRPr="00D70359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261" w:type="dxa"/>
          </w:tcPr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25DDF" w:rsidRPr="00D70359" w:rsidRDefault="00725DDF" w:rsidP="00725DDF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служб охраны и наблюдения;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парковки;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DF" w:rsidRPr="00D70359" w:rsidRDefault="00725DDF" w:rsidP="00725DDF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 xml:space="preserve">Площадки для сбора </w:t>
            </w:r>
            <w:r>
              <w:rPr>
                <w:rFonts w:ascii="Times New Roman" w:hAnsi="Times New Roman"/>
                <w:sz w:val="24"/>
                <w:szCs w:val="24"/>
              </w:rPr>
              <w:t>мусора;</w:t>
            </w:r>
          </w:p>
          <w:p w:rsidR="00725DDF" w:rsidRPr="00D70359" w:rsidRDefault="00725DDF" w:rsidP="00725DDF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</w:t>
            </w:r>
            <w:r>
              <w:rPr>
                <w:rFonts w:ascii="Times New Roman" w:hAnsi="Times New Roman"/>
                <w:sz w:val="24"/>
                <w:szCs w:val="24"/>
              </w:rPr>
              <w:t>нерно технического обеспечения;</w:t>
            </w:r>
          </w:p>
          <w:p w:rsidR="00725DDF" w:rsidRPr="00D70359" w:rsidRDefault="00725DDF" w:rsidP="00725DDF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725DDF" w:rsidRPr="00D70359" w:rsidRDefault="00725DDF" w:rsidP="00725DDF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725DDF" w:rsidRPr="00D70359" w:rsidRDefault="00725DDF" w:rsidP="00725DDF">
            <w:pPr>
              <w:pStyle w:val="ConsPlusNormal"/>
              <w:widowControl/>
              <w:tabs>
                <w:tab w:val="num" w:pos="175"/>
                <w:tab w:val="left" w:pos="6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DDF" w:rsidRPr="00D70359" w:rsidTr="00725DDF">
        <w:trPr>
          <w:trHeight w:val="2083"/>
        </w:trPr>
        <w:tc>
          <w:tcPr>
            <w:tcW w:w="4786" w:type="dxa"/>
          </w:tcPr>
          <w:p w:rsidR="00725DDF" w:rsidRPr="00D70359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261" w:type="dxa"/>
          </w:tcPr>
          <w:p w:rsidR="00725DDF" w:rsidRPr="00D70359" w:rsidRDefault="00725DDF" w:rsidP="00375DC5">
            <w:pPr>
              <w:pStyle w:val="ConsPlusNormal"/>
              <w:widowControl/>
              <w:numPr>
                <w:ilvl w:val="0"/>
                <w:numId w:val="41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Гостиницы; 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и торговли;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 центры;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специализированные </w:t>
            </w:r>
            <w:proofErr w:type="spellStart"/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автосолоны</w:t>
            </w:r>
            <w:proofErr w:type="spellEnd"/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памятники и памятные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DDF" w:rsidRPr="00D70359" w:rsidRDefault="00725DDF" w:rsidP="00725DDF">
            <w:pPr>
              <w:pStyle w:val="nienie"/>
              <w:tabs>
                <w:tab w:val="num" w:pos="175"/>
                <w:tab w:val="left" w:pos="317"/>
              </w:tabs>
              <w:ind w:left="175" w:firstLine="0"/>
              <w:rPr>
                <w:rFonts w:ascii="Times New Roman" w:hAnsi="Times New Roman" w:cs="Times New Roman"/>
              </w:rPr>
            </w:pPr>
          </w:p>
        </w:tc>
      </w:tr>
      <w:tr w:rsidR="00725DDF" w:rsidRPr="00D70359" w:rsidTr="00725DDF">
        <w:trPr>
          <w:trHeight w:val="846"/>
        </w:trPr>
        <w:tc>
          <w:tcPr>
            <w:tcW w:w="4786" w:type="dxa"/>
          </w:tcPr>
          <w:p w:rsidR="00725DDF" w:rsidRPr="00D70359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261" w:type="dxa"/>
          </w:tcPr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инженерно 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Гаражи служебного транспорта;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Гостевые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стоянки;</w:t>
            </w:r>
          </w:p>
          <w:p w:rsidR="00725DDF" w:rsidRPr="00D70359" w:rsidRDefault="00725DDF" w:rsidP="00725DDF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сбора мусора;</w:t>
            </w:r>
          </w:p>
          <w:p w:rsidR="00725DDF" w:rsidRPr="00D70359" w:rsidRDefault="00725DDF" w:rsidP="00725DDF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Благоустройство территории, малые архитектурные формы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DDF" w:rsidRPr="00D70359" w:rsidRDefault="00725DDF" w:rsidP="00725DDF">
            <w:pPr>
              <w:pStyle w:val="nienie"/>
              <w:tabs>
                <w:tab w:val="num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D70359">
              <w:rPr>
                <w:rFonts w:ascii="Times New Roman" w:hAnsi="Times New Roman" w:cs="Times New Roman"/>
              </w:rPr>
              <w:t>Объекты пожарной охраны (гидранты, резервуары и т.п.)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C22A8" w:rsidRDefault="006C22A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703BA" w:rsidRDefault="00A703BA" w:rsidP="00A7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инфраструктуры железной дороги</w:t>
      </w:r>
    </w:p>
    <w:p w:rsidR="000D04EB" w:rsidRPr="00A703BA" w:rsidRDefault="000D04EB" w:rsidP="00A7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703BA" w:rsidRPr="00AC6D78" w:rsidRDefault="00A703BA" w:rsidP="00A70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61"/>
      </w:tblGrid>
      <w:tr w:rsidR="00A703BA" w:rsidRPr="00D70359" w:rsidTr="00A703BA">
        <w:trPr>
          <w:trHeight w:val="73"/>
        </w:trPr>
        <w:tc>
          <w:tcPr>
            <w:tcW w:w="4786" w:type="dxa"/>
          </w:tcPr>
          <w:p w:rsidR="00A703BA" w:rsidRPr="00D70359" w:rsidRDefault="00A703BA" w:rsidP="00A703BA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61" w:type="dxa"/>
          </w:tcPr>
          <w:p w:rsidR="00A703BA" w:rsidRDefault="00A703BA" w:rsidP="00A703BA">
            <w:pPr>
              <w:pStyle w:val="ConsPlusNormal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железной дороги</w:t>
            </w:r>
          </w:p>
          <w:p w:rsidR="00A703BA" w:rsidRPr="008F1EF2" w:rsidRDefault="00A703BA" w:rsidP="00A703BA">
            <w:pPr>
              <w:pStyle w:val="ConsPlusNormal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Вокзалы, станционные залы ожидания, кассовые залы;</w:t>
            </w:r>
          </w:p>
          <w:p w:rsidR="00A703BA" w:rsidRPr="008F1EF2" w:rsidRDefault="00A703BA" w:rsidP="00A703BA">
            <w:pPr>
              <w:pStyle w:val="ConsPlusNormal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Привокзальные гостиницы;</w:t>
            </w:r>
          </w:p>
          <w:p w:rsidR="00A703BA" w:rsidRPr="008F1EF2" w:rsidRDefault="00A703BA" w:rsidP="00A703BA">
            <w:pPr>
              <w:pStyle w:val="ConsPlusNormal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Привокзальные объекты торговли и общественного питания;</w:t>
            </w:r>
          </w:p>
          <w:p w:rsidR="00A703BA" w:rsidRPr="008F1EF2" w:rsidRDefault="00A703BA" w:rsidP="00A703BA">
            <w:pPr>
              <w:pStyle w:val="ConsPlusNormal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Амбулатории; железнодорожные больницы;</w:t>
            </w:r>
          </w:p>
          <w:p w:rsidR="00A703BA" w:rsidRPr="008F1EF2" w:rsidRDefault="00A703BA" w:rsidP="00A703BA">
            <w:pPr>
              <w:pStyle w:val="ConsPlusNormal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Диспетчерские пункты и прочие сооружения по организации движения;</w:t>
            </w:r>
          </w:p>
          <w:p w:rsidR="00A703BA" w:rsidRPr="008F1EF2" w:rsidRDefault="00A703BA" w:rsidP="00375DC5">
            <w:pPr>
              <w:pStyle w:val="ConsPlusNormal"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Транспортные агентства по продаже билетов, предоставлению транспортных услуг</w:t>
            </w:r>
          </w:p>
          <w:p w:rsidR="00A703BA" w:rsidRPr="008F1EF2" w:rsidRDefault="00A703BA" w:rsidP="00375DC5">
            <w:pPr>
              <w:pStyle w:val="ConsPlusNormal"/>
              <w:widowControl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Жилые дома для работников железной дороги;</w:t>
            </w:r>
          </w:p>
          <w:p w:rsidR="00A703BA" w:rsidRPr="008F1EF2" w:rsidRDefault="00A703BA" w:rsidP="00375DC5">
            <w:pPr>
              <w:pStyle w:val="ConsPlusNormal"/>
              <w:widowControl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Складские помещения;</w:t>
            </w:r>
          </w:p>
          <w:p w:rsidR="00A703BA" w:rsidRPr="008F1EF2" w:rsidRDefault="00A703BA" w:rsidP="00375DC5">
            <w:pPr>
              <w:pStyle w:val="ConsPlusNormal"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памятники и памятные знаки</w:t>
            </w:r>
          </w:p>
        </w:tc>
      </w:tr>
      <w:tr w:rsidR="00A703BA" w:rsidRPr="00D70359" w:rsidTr="00A703BA">
        <w:trPr>
          <w:trHeight w:val="2303"/>
        </w:trPr>
        <w:tc>
          <w:tcPr>
            <w:tcW w:w="4786" w:type="dxa"/>
          </w:tcPr>
          <w:p w:rsidR="00A703BA" w:rsidRPr="00D70359" w:rsidRDefault="00A703BA" w:rsidP="00A703BA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261" w:type="dxa"/>
          </w:tcPr>
          <w:p w:rsidR="00A703BA" w:rsidRPr="008F1EF2" w:rsidRDefault="00A703BA" w:rsidP="00A703BA">
            <w:pPr>
              <w:pStyle w:val="ConsPlusNormal"/>
              <w:widowControl/>
              <w:numPr>
                <w:ilvl w:val="0"/>
                <w:numId w:val="15"/>
              </w:numPr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A703BA" w:rsidRPr="008F1EF2" w:rsidRDefault="00A703BA" w:rsidP="00A703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650"/>
              </w:tabs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A703BA" w:rsidRPr="008F1EF2" w:rsidRDefault="00A703BA" w:rsidP="00A703BA">
            <w:pPr>
              <w:pStyle w:val="ConsPlusNormal"/>
              <w:widowControl/>
              <w:numPr>
                <w:ilvl w:val="0"/>
                <w:numId w:val="15"/>
              </w:numPr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A703BA" w:rsidRPr="008F1EF2" w:rsidRDefault="00A703BA" w:rsidP="00A703BA">
            <w:pPr>
              <w:numPr>
                <w:ilvl w:val="0"/>
                <w:numId w:val="15"/>
              </w:numPr>
              <w:spacing w:after="0" w:line="240" w:lineRule="auto"/>
              <w:ind w:left="385" w:hanging="283"/>
            </w:pPr>
            <w:r w:rsidRPr="008F1EF2">
              <w:t xml:space="preserve">Площадки для сбора мусора </w:t>
            </w:r>
          </w:p>
          <w:p w:rsidR="00A703BA" w:rsidRPr="008F1EF2" w:rsidRDefault="00A703BA" w:rsidP="00A703BA">
            <w:pPr>
              <w:numPr>
                <w:ilvl w:val="0"/>
                <w:numId w:val="15"/>
              </w:numPr>
              <w:spacing w:after="0" w:line="240" w:lineRule="auto"/>
              <w:ind w:left="385" w:hanging="283"/>
            </w:pPr>
            <w:r w:rsidRPr="008F1EF2">
              <w:t xml:space="preserve">Сооружения и устройства сетей инженерно технического обеспечения, </w:t>
            </w:r>
          </w:p>
          <w:p w:rsidR="00A703BA" w:rsidRPr="008F1EF2" w:rsidRDefault="00A703BA" w:rsidP="00A703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650"/>
              </w:tabs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A703BA" w:rsidRPr="008F1EF2" w:rsidRDefault="00A703BA" w:rsidP="00A703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650"/>
              </w:tabs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туалеты </w:t>
            </w:r>
          </w:p>
          <w:p w:rsidR="00A703BA" w:rsidRPr="008F1EF2" w:rsidRDefault="00A703BA" w:rsidP="00A703BA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left" w:pos="650"/>
              </w:tabs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A703BA" w:rsidRPr="008F1EF2" w:rsidRDefault="00A703BA" w:rsidP="00A703BA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650"/>
              </w:tabs>
              <w:ind w:left="3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F2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</w:tc>
      </w:tr>
    </w:tbl>
    <w:p w:rsidR="00A703BA" w:rsidRPr="008F1EF2" w:rsidRDefault="00A703BA" w:rsidP="00A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EF2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не устанавливаются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3BA" w:rsidRPr="008F1EF2" w:rsidRDefault="00A703BA" w:rsidP="00A7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EF2">
        <w:rPr>
          <w:rFonts w:ascii="Times New Roman" w:hAnsi="Times New Roman" w:cs="Times New Roman"/>
          <w:sz w:val="24"/>
          <w:szCs w:val="24"/>
        </w:rPr>
        <w:lastRenderedPageBreak/>
        <w:t>Параметры застройки земельных участков и объектов капитального строительства зоны Т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F1EF2">
        <w:rPr>
          <w:rFonts w:ascii="Times New Roman" w:hAnsi="Times New Roman" w:cs="Times New Roman"/>
          <w:sz w:val="24"/>
          <w:szCs w:val="24"/>
        </w:rPr>
        <w:t>2 определяются расчетом, вносятся в градостроительный план земельного участка</w:t>
      </w:r>
    </w:p>
    <w:p w:rsidR="00A703BA" w:rsidRPr="00725DDF" w:rsidRDefault="00A703BA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703BA" w:rsidRDefault="00A703BA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DC5C83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С5</w:t>
      </w:r>
      <w:r w:rsidR="00C3130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сельскохозяйственного использования</w:t>
      </w:r>
    </w:p>
    <w:p w:rsidR="007C6B41" w:rsidRPr="00AC6D78" w:rsidRDefault="007C6B41" w:rsidP="0022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C6B41" w:rsidRPr="00AC6D78" w:rsidRDefault="007C6B41" w:rsidP="00224F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C</w:t>
      </w:r>
      <w:r w:rsidR="00DC5C83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.1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Территория сельскохозяйственных угодий в границах земель </w:t>
      </w:r>
      <w:r w:rsidR="00201C3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сельскохозяйственного назначения</w:t>
      </w:r>
    </w:p>
    <w:p w:rsidR="000B7370" w:rsidRPr="00AC6D78" w:rsidRDefault="000B7370" w:rsidP="00C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94DCF" w:rsidRPr="00AC6D78" w:rsidRDefault="00D94DCF" w:rsidP="00D94D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7C6B41" w:rsidRPr="00AC6D78" w:rsidRDefault="007C6B41" w:rsidP="00C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224F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DC5C83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C3130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7C6B41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сельскохозяйственных угодий</w:t>
      </w:r>
    </w:p>
    <w:p w:rsidR="00C3130B" w:rsidRPr="00AC6D78" w:rsidRDefault="00C3130B" w:rsidP="00C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C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Назначение –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данная зона предназначена для сохранения и развития</w:t>
      </w:r>
      <w:r w:rsidR="00C3130B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сельскохозяйственных угодий, питомников и теплиц и обеспечивающих их инфраструктур,</w:t>
      </w:r>
      <w:r w:rsidR="00C3130B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предотвращения их занятия другими видами деятельности до изменения вида их</w:t>
      </w:r>
      <w:r w:rsidR="00C3130B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использования в соответствии с Генеральным планом </w:t>
      </w:r>
      <w:proofErr w:type="spellStart"/>
      <w:r w:rsidR="00846F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Моховского</w:t>
      </w:r>
      <w:proofErr w:type="spellEnd"/>
      <w:r w:rsidR="008F605C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3130B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D04EB" w:rsidRDefault="000D04EB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C22A8" w:rsidRPr="00AC6D78" w:rsidRDefault="006C22A8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77"/>
      </w:tblGrid>
      <w:tr w:rsidR="00EE25AB" w:rsidRPr="00D70359" w:rsidTr="00725DDF">
        <w:tc>
          <w:tcPr>
            <w:tcW w:w="4928" w:type="dxa"/>
            <w:shd w:val="clear" w:color="auto" w:fill="auto"/>
          </w:tcPr>
          <w:p w:rsidR="00EE25AB" w:rsidRPr="00D70359" w:rsidRDefault="00EE25AB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977" w:type="dxa"/>
            <w:shd w:val="clear" w:color="auto" w:fill="auto"/>
          </w:tcPr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Поля и участки для выращивания сельхозпродукции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Луга, пастбища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Огороды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Личные подсобные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Теплицы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Коллективные сараи для содержания скота и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5AB" w:rsidRPr="00D70359" w:rsidTr="00725DDF">
        <w:tc>
          <w:tcPr>
            <w:tcW w:w="4928" w:type="dxa"/>
            <w:shd w:val="clear" w:color="auto" w:fill="auto"/>
          </w:tcPr>
          <w:p w:rsidR="00EE25AB" w:rsidRPr="00D70359" w:rsidRDefault="00EE25AB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4977" w:type="dxa"/>
            <w:shd w:val="clear" w:color="auto" w:fill="auto"/>
          </w:tcPr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Подъезды, проезды, разворотные площадки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Временные стоянки автотранспорта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Хозяйственные постройки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Туалеты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Площадки для сбора мусора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 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375DC5">
            <w:pPr>
              <w:numPr>
                <w:ilvl w:val="0"/>
                <w:numId w:val="42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Защитные лесополосы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22A8" w:rsidRPr="00AC6D78" w:rsidRDefault="006C22A8" w:rsidP="0067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6D78" w:rsidRDefault="00AC6D78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04EB" w:rsidRDefault="000D04EB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04EB" w:rsidRDefault="000D04EB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04EB" w:rsidRDefault="000D04EB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04EB" w:rsidRDefault="000D04EB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DC5C83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="00C3130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рекреационного назначения</w:t>
      </w:r>
    </w:p>
    <w:p w:rsidR="00922FF3" w:rsidRPr="00AC6D78" w:rsidRDefault="00922FF3" w:rsidP="00C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5C83" w:rsidRPr="00AC6D78" w:rsidRDefault="00DC5C83" w:rsidP="00DC5C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размещения общественных рекреационных территорий</w:t>
      </w:r>
    </w:p>
    <w:p w:rsidR="00DC5C83" w:rsidRPr="00AC6D78" w:rsidRDefault="00DC5C83" w:rsidP="00DC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C5C83" w:rsidRPr="00AC6D78" w:rsidRDefault="00DC5C83" w:rsidP="00DC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из состава территорий общего пользования в другие территории, на которые распространяется действие градостроительных регламентов. В иных случаях – 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DC5C83" w:rsidRPr="00AC6D78" w:rsidRDefault="00DC5C83" w:rsidP="00DC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C5C83" w:rsidRPr="00AC6D78" w:rsidRDefault="00DC5C83" w:rsidP="00DC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19"/>
      </w:tblGrid>
      <w:tr w:rsidR="00DF5769" w:rsidRPr="004601F7" w:rsidTr="00DF5769">
        <w:trPr>
          <w:trHeight w:val="73"/>
        </w:trPr>
        <w:tc>
          <w:tcPr>
            <w:tcW w:w="4786" w:type="dxa"/>
          </w:tcPr>
          <w:p w:rsidR="00DF5769" w:rsidRPr="00D70359" w:rsidRDefault="00DF5769" w:rsidP="00DF5769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119" w:type="dxa"/>
          </w:tcPr>
          <w:p w:rsidR="00DF5769" w:rsidRPr="00A842D5" w:rsidRDefault="00DF5769" w:rsidP="00375DC5">
            <w:pPr>
              <w:numPr>
                <w:ilvl w:val="0"/>
                <w:numId w:val="4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2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арки (детские,  аттракционов,  спортивные,  исторические и т.д.);</w:t>
            </w:r>
          </w:p>
          <w:p w:rsidR="00DF5769" w:rsidRPr="004601F7" w:rsidRDefault="00DF5769" w:rsidP="00375DC5">
            <w:pPr>
              <w:pStyle w:val="ConsPlusNormal"/>
              <w:numPr>
                <w:ilvl w:val="0"/>
                <w:numId w:val="43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842D5">
              <w:rPr>
                <w:rFonts w:ascii="Times New Roman" w:hAnsi="Times New Roman"/>
                <w:color w:val="000000"/>
                <w:sz w:val="24"/>
                <w:szCs w:val="24"/>
              </w:rPr>
              <w:t>кверы.</w:t>
            </w:r>
          </w:p>
        </w:tc>
      </w:tr>
      <w:tr w:rsidR="00DF5769" w:rsidRPr="004601F7" w:rsidTr="00DF5769">
        <w:trPr>
          <w:trHeight w:val="2303"/>
        </w:trPr>
        <w:tc>
          <w:tcPr>
            <w:tcW w:w="4786" w:type="dxa"/>
          </w:tcPr>
          <w:p w:rsidR="00DF5769" w:rsidRPr="00D70359" w:rsidRDefault="00DF5769" w:rsidP="00DF5769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70359">
              <w:rPr>
                <w:rFonts w:ascii="Times New Roman" w:hAnsi="Times New Roman"/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5119" w:type="dxa"/>
          </w:tcPr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изкультурно-оздоровительные сооружения;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узеи;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ыставочные залы, галереи;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емориальные комплексы, памятные объекты;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етние театры и эстрады;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ткрытые (летние) танцевальные площадки;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етские площадки;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лощадки для отдыха;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екапитальные вспомогательные строения и инфраструктура для отдыха;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лементы благоустройства, малые архитектурные формы;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лощадки для сбора мусора;</w:t>
            </w:r>
          </w:p>
          <w:p w:rsidR="00DF5769" w:rsidRPr="00A842D5" w:rsidRDefault="00DF5769" w:rsidP="00375DC5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бщественные туалеты;</w:t>
            </w:r>
          </w:p>
          <w:p w:rsidR="00DF5769" w:rsidRPr="004601F7" w:rsidRDefault="00DF5769" w:rsidP="00375DC5">
            <w:pPr>
              <w:pStyle w:val="ConsPlusNormal"/>
              <w:widowControl/>
              <w:numPr>
                <w:ilvl w:val="0"/>
                <w:numId w:val="44"/>
              </w:numPr>
              <w:tabs>
                <w:tab w:val="left" w:pos="176"/>
                <w:tab w:val="left" w:pos="317"/>
                <w:tab w:val="left" w:pos="65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ооружения и устройства сетей инженерно-технического обеспечения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5769" w:rsidRPr="004601F7" w:rsidTr="00DF5769">
        <w:trPr>
          <w:trHeight w:val="2083"/>
        </w:trPr>
        <w:tc>
          <w:tcPr>
            <w:tcW w:w="4786" w:type="dxa"/>
          </w:tcPr>
          <w:p w:rsidR="00DF5769" w:rsidRPr="00D70359" w:rsidRDefault="00DF5769" w:rsidP="00DF5769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119" w:type="dxa"/>
          </w:tcPr>
          <w:p w:rsidR="00DF5769" w:rsidRPr="00A842D5" w:rsidRDefault="00DF5769" w:rsidP="00375DC5">
            <w:pPr>
              <w:numPr>
                <w:ilvl w:val="0"/>
                <w:numId w:val="4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екапитальные строения предприятий общественного питания;</w:t>
            </w:r>
          </w:p>
          <w:p w:rsidR="00DF5769" w:rsidRPr="00A842D5" w:rsidRDefault="00DF5769" w:rsidP="00375DC5">
            <w:pPr>
              <w:numPr>
                <w:ilvl w:val="0"/>
                <w:numId w:val="4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842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езонные обслуживающие объекты;</w:t>
            </w:r>
          </w:p>
          <w:p w:rsidR="00DF5769" w:rsidRPr="004601F7" w:rsidRDefault="00DF5769" w:rsidP="00375DC5">
            <w:pPr>
              <w:pStyle w:val="nienie"/>
              <w:numPr>
                <w:ilvl w:val="0"/>
                <w:numId w:val="45"/>
              </w:numPr>
              <w:tabs>
                <w:tab w:val="left" w:pos="176"/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Г</w:t>
            </w:r>
            <w:r w:rsidRPr="00A842D5">
              <w:rPr>
                <w:rFonts w:ascii="Times New Roman" w:hAnsi="Times New Roman"/>
                <w:bCs/>
                <w:color w:val="000000"/>
              </w:rPr>
              <w:t>остевые автостоянки.</w:t>
            </w:r>
          </w:p>
        </w:tc>
      </w:tr>
    </w:tbl>
    <w:p w:rsidR="00C073B3" w:rsidRPr="00AC6D78" w:rsidRDefault="00C073B3" w:rsidP="00A703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2DE" w:rsidRDefault="000522DE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</w:t>
      </w:r>
      <w:proofErr w:type="gramStart"/>
      <w:r w:rsidR="00AC6D78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специального назначения </w:t>
      </w:r>
    </w:p>
    <w:p w:rsidR="00AC6D78" w:rsidRPr="00AC6D78" w:rsidRDefault="00AC6D78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2DE" w:rsidRPr="00AC6D78" w:rsidRDefault="00DC5C83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/1</w:t>
      </w:r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22DE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размещения объектов специального назначения (кладбищ)</w:t>
      </w:r>
    </w:p>
    <w:p w:rsidR="000522DE" w:rsidRPr="00AC6D78" w:rsidRDefault="000522DE" w:rsidP="0005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522DE" w:rsidRPr="00AC6D78" w:rsidRDefault="000522DE" w:rsidP="0005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DF5769" w:rsidRPr="00DA5BB2" w:rsidTr="00DF57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769" w:rsidRPr="001A3C35" w:rsidRDefault="00DF5769" w:rsidP="00DF5769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769" w:rsidRPr="00DA5BB2" w:rsidRDefault="00DF5769" w:rsidP="00375DC5">
            <w:pPr>
              <w:pStyle w:val="Iauiue"/>
              <w:numPr>
                <w:ilvl w:val="0"/>
                <w:numId w:val="46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ind w:left="288" w:hanging="142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A5BB2">
              <w:rPr>
                <w:color w:val="000000"/>
                <w:sz w:val="24"/>
                <w:szCs w:val="24"/>
              </w:rPr>
              <w:t>Действующие кладбища;</w:t>
            </w:r>
          </w:p>
          <w:p w:rsidR="00DF5769" w:rsidRPr="00DA5BB2" w:rsidRDefault="00DF5769" w:rsidP="00375DC5">
            <w:pPr>
              <w:pStyle w:val="nienie"/>
              <w:numPr>
                <w:ilvl w:val="0"/>
                <w:numId w:val="46"/>
              </w:numPr>
              <w:tabs>
                <w:tab w:val="clear" w:pos="720"/>
                <w:tab w:val="num" w:pos="146"/>
              </w:tabs>
              <w:ind w:left="288" w:hanging="142"/>
              <w:rPr>
                <w:rFonts w:ascii="Times New Roman" w:hAnsi="Times New Roman" w:cs="Times New Roman"/>
              </w:rPr>
            </w:pPr>
            <w:r w:rsidRPr="00DA5BB2">
              <w:rPr>
                <w:rFonts w:ascii="Times New Roman" w:hAnsi="Times New Roman" w:cs="Times New Roman"/>
              </w:rPr>
              <w:t>Кладбища, закрытые на период консервации;</w:t>
            </w:r>
          </w:p>
          <w:p w:rsidR="00DF5769" w:rsidRPr="00DA5BB2" w:rsidRDefault="00DF5769" w:rsidP="00375DC5">
            <w:pPr>
              <w:pStyle w:val="nienie"/>
              <w:numPr>
                <w:ilvl w:val="0"/>
                <w:numId w:val="46"/>
              </w:numPr>
              <w:tabs>
                <w:tab w:val="clear" w:pos="720"/>
                <w:tab w:val="num" w:pos="146"/>
              </w:tabs>
              <w:ind w:left="288" w:hanging="142"/>
              <w:rPr>
                <w:rFonts w:ascii="Times New Roman" w:hAnsi="Times New Roman" w:cs="Times New Roman"/>
                <w:b/>
                <w:bCs/>
              </w:rPr>
            </w:pPr>
            <w:r w:rsidRPr="00DA5BB2">
              <w:rPr>
                <w:rFonts w:ascii="Times New Roman" w:hAnsi="Times New Roman" w:cs="Times New Roman"/>
              </w:rPr>
              <w:t>Объекты, связанные с отправлением культа;</w:t>
            </w:r>
          </w:p>
          <w:p w:rsidR="00DF5769" w:rsidRPr="00DA5BB2" w:rsidRDefault="00DF5769" w:rsidP="00375DC5">
            <w:pPr>
              <w:numPr>
                <w:ilvl w:val="0"/>
                <w:numId w:val="46"/>
              </w:numPr>
              <w:tabs>
                <w:tab w:val="clear" w:pos="720"/>
                <w:tab w:val="num" w:pos="146"/>
              </w:tabs>
              <w:spacing w:after="0" w:line="240" w:lineRule="auto"/>
              <w:ind w:left="288" w:hanging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>Мастерские по изготовлению ритуальных принадлежностей;</w:t>
            </w:r>
          </w:p>
          <w:p w:rsidR="00DF5769" w:rsidRPr="00DA5BB2" w:rsidRDefault="00DF5769" w:rsidP="00375DC5">
            <w:pPr>
              <w:numPr>
                <w:ilvl w:val="0"/>
                <w:numId w:val="46"/>
              </w:numPr>
              <w:tabs>
                <w:tab w:val="clear" w:pos="720"/>
                <w:tab w:val="num" w:pos="146"/>
              </w:tabs>
              <w:spacing w:after="0" w:line="240" w:lineRule="auto"/>
              <w:ind w:left="288" w:hanging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>Административные здания кладбищ</w:t>
            </w:r>
          </w:p>
        </w:tc>
      </w:tr>
      <w:tr w:rsidR="00DF5769" w:rsidRPr="00DA5BB2" w:rsidTr="00DF57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5769" w:rsidRPr="001A3C35" w:rsidRDefault="00DF5769" w:rsidP="00DF576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A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A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69" w:rsidRPr="00DA5BB2" w:rsidRDefault="00DF5769" w:rsidP="00DF5769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46"/>
                <w:tab w:val="num" w:pos="644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5BB2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связанные с ведущим видом использования;</w:t>
            </w:r>
          </w:p>
          <w:p w:rsidR="00DF5769" w:rsidRPr="00DA5BB2" w:rsidRDefault="00DF5769" w:rsidP="00DF5769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46"/>
                <w:tab w:val="left" w:pos="650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5BB2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DF5769" w:rsidRPr="00DA5BB2" w:rsidRDefault="00DF5769" w:rsidP="00DF5769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46"/>
                <w:tab w:val="num" w:pos="644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5BB2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DF5769" w:rsidRPr="00DA5BB2" w:rsidRDefault="00DF5769" w:rsidP="00DF5769">
            <w:pPr>
              <w:numPr>
                <w:ilvl w:val="0"/>
                <w:numId w:val="15"/>
              </w:numPr>
              <w:tabs>
                <w:tab w:val="clear" w:pos="720"/>
                <w:tab w:val="num" w:pos="146"/>
                <w:tab w:val="num" w:pos="644"/>
              </w:tabs>
              <w:spacing w:after="0" w:line="240" w:lineRule="auto"/>
              <w:ind w:left="28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 xml:space="preserve">Площадки для сбора мусора </w:t>
            </w:r>
          </w:p>
          <w:p w:rsidR="00DF5769" w:rsidRPr="00DA5BB2" w:rsidRDefault="00DF5769" w:rsidP="00DF5769">
            <w:pPr>
              <w:numPr>
                <w:ilvl w:val="0"/>
                <w:numId w:val="15"/>
              </w:numPr>
              <w:tabs>
                <w:tab w:val="clear" w:pos="720"/>
                <w:tab w:val="num" w:pos="146"/>
                <w:tab w:val="num" w:pos="644"/>
              </w:tabs>
              <w:spacing w:after="0" w:line="240" w:lineRule="auto"/>
              <w:ind w:left="28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F5769" w:rsidRPr="00DA5BB2" w:rsidRDefault="00DF5769" w:rsidP="00DF5769">
            <w:pPr>
              <w:pStyle w:val="nienie"/>
              <w:numPr>
                <w:ilvl w:val="0"/>
                <w:numId w:val="15"/>
              </w:numPr>
              <w:tabs>
                <w:tab w:val="clear" w:pos="720"/>
                <w:tab w:val="num" w:pos="146"/>
                <w:tab w:val="num" w:pos="644"/>
              </w:tabs>
              <w:ind w:left="288" w:hanging="142"/>
              <w:rPr>
                <w:rFonts w:ascii="Times New Roman" w:hAnsi="Times New Roman" w:cs="Times New Roman"/>
              </w:rPr>
            </w:pPr>
            <w:r w:rsidRPr="00DA5BB2">
              <w:rPr>
                <w:rFonts w:ascii="Times New Roman" w:hAnsi="Times New Roman" w:cs="Times New Roman"/>
              </w:rPr>
              <w:t>Общественные туалеты;</w:t>
            </w:r>
          </w:p>
          <w:p w:rsidR="00DF5769" w:rsidRPr="00DA5BB2" w:rsidRDefault="00DF5769" w:rsidP="00DF5769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146"/>
                <w:tab w:val="left" w:pos="650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5BB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</w:tr>
      <w:tr w:rsidR="00DF5769" w:rsidRPr="00DA5BB2" w:rsidTr="00DF57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5769" w:rsidRPr="001A3C35" w:rsidRDefault="00DF5769" w:rsidP="00DF576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Строительные требования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69" w:rsidRPr="00DA5BB2" w:rsidRDefault="00DF5769" w:rsidP="00375DC5">
            <w:pPr>
              <w:numPr>
                <w:ilvl w:val="0"/>
                <w:numId w:val="47"/>
              </w:numPr>
              <w:tabs>
                <w:tab w:val="num" w:pos="146"/>
              </w:tabs>
              <w:spacing w:after="0" w:line="240" w:lineRule="auto"/>
              <w:ind w:left="28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 xml:space="preserve">Проектирование кладбищ организацию их СЗЗ следует вести с учетом </w:t>
            </w:r>
            <w:proofErr w:type="spellStart"/>
            <w:r w:rsidRPr="00DA5BB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DA5BB2">
              <w:rPr>
                <w:rFonts w:ascii="Times New Roman" w:hAnsi="Times New Roman"/>
                <w:sz w:val="24"/>
                <w:szCs w:val="24"/>
              </w:rPr>
              <w:t xml:space="preserve"> 2.1.1279-03 и санитарных правил устройства и содержания кладбищ</w:t>
            </w:r>
          </w:p>
        </w:tc>
      </w:tr>
      <w:tr w:rsidR="00DF5769" w:rsidRPr="00DA5BB2" w:rsidTr="00DF57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769" w:rsidRDefault="00DF5769" w:rsidP="00DF576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769" w:rsidRPr="00DA5BB2" w:rsidRDefault="00DF5769" w:rsidP="00375DC5">
            <w:pPr>
              <w:numPr>
                <w:ilvl w:val="0"/>
                <w:numId w:val="47"/>
              </w:numPr>
              <w:tabs>
                <w:tab w:val="num" w:pos="146"/>
              </w:tabs>
              <w:spacing w:after="0" w:line="240" w:lineRule="auto"/>
              <w:ind w:left="288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территории.  </w:t>
            </w:r>
          </w:p>
          <w:p w:rsidR="00DF5769" w:rsidRPr="00DA5BB2" w:rsidRDefault="00DF5769" w:rsidP="00375DC5">
            <w:pPr>
              <w:numPr>
                <w:ilvl w:val="0"/>
                <w:numId w:val="47"/>
              </w:numPr>
              <w:tabs>
                <w:tab w:val="num" w:pos="146"/>
              </w:tabs>
              <w:spacing w:after="0" w:line="240" w:lineRule="auto"/>
              <w:ind w:left="28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>Площадь зеленых насаждени</w:t>
            </w:r>
            <w:proofErr w:type="gramStart"/>
            <w:r w:rsidRPr="00DA5BB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DA5BB2">
              <w:rPr>
                <w:rFonts w:ascii="Times New Roman" w:hAnsi="Times New Roman"/>
                <w:sz w:val="24"/>
                <w:szCs w:val="24"/>
              </w:rPr>
              <w:t>деревьев и кустарников)должна соответствовать не менее 20% от территории кладбища</w:t>
            </w:r>
          </w:p>
          <w:p w:rsidR="00DF5769" w:rsidRPr="00DA5BB2" w:rsidRDefault="00DF5769" w:rsidP="00375DC5">
            <w:pPr>
              <w:numPr>
                <w:ilvl w:val="0"/>
                <w:numId w:val="47"/>
              </w:numPr>
              <w:tabs>
                <w:tab w:val="num" w:pos="146"/>
              </w:tabs>
              <w:spacing w:after="0" w:line="240" w:lineRule="auto"/>
              <w:ind w:left="288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A5BB2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DA5BB2">
              <w:rPr>
                <w:rFonts w:ascii="Times New Roman" w:hAnsi="Times New Roman"/>
                <w:sz w:val="24"/>
                <w:szCs w:val="24"/>
              </w:rPr>
              <w:t xml:space="preserve"> зонах рек и водохранилищ запрещается размещение мест захоронения</w:t>
            </w:r>
          </w:p>
        </w:tc>
      </w:tr>
    </w:tbl>
    <w:p w:rsidR="00E14F2E" w:rsidRPr="00A703BA" w:rsidRDefault="00E14F2E" w:rsidP="00A7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2DE" w:rsidRPr="00AC6D78" w:rsidRDefault="00DC5C83" w:rsidP="0005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="00A703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/2</w:t>
      </w:r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522DE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планируемого размещения объектов специального назначения (кладбищ)</w:t>
      </w:r>
    </w:p>
    <w:p w:rsidR="000522DE" w:rsidRPr="00AC6D78" w:rsidRDefault="000522DE" w:rsidP="00201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522DE" w:rsidRPr="00AC6D78" w:rsidRDefault="000522DE" w:rsidP="00201C3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Градостроительный регламент зоны планируемого размещения объектов производственного назначения </w:t>
      </w:r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proofErr w:type="gramStart"/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="00A703BA">
        <w:rPr>
          <w:rFonts w:ascii="Times New Roman" w:hAnsi="Times New Roman" w:cs="Times New Roman"/>
          <w:bCs/>
          <w:color w:val="000000"/>
          <w:sz w:val="24"/>
          <w:szCs w:val="24"/>
        </w:rPr>
        <w:t>.1/2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522DE" w:rsidRPr="00AC6D78" w:rsidRDefault="000522DE" w:rsidP="0020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1). Перечень видов разрешенного использования земельных участков и объектов капитального строительства в зоне </w:t>
      </w:r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proofErr w:type="gramStart"/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703BA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0522DE" w:rsidRPr="00AC6D78" w:rsidRDefault="000522DE" w:rsidP="0020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Устанавливается на основании утвержденного в установленном порядке проекта планировки участков зоны </w:t>
      </w:r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proofErr w:type="gramStart"/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703BA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0522DE" w:rsidRPr="00AC6D78" w:rsidRDefault="000522DE" w:rsidP="00201C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2). Параметры застройки земельных участков и объектов капитального строительства зоны </w:t>
      </w:r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proofErr w:type="gramStart"/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703BA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0522DE" w:rsidRPr="00AC6D78" w:rsidRDefault="000522DE" w:rsidP="00201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Устанавливаются на основании утвержденного в установленном порядке проекта планировки участков зоны </w:t>
      </w:r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proofErr w:type="gramStart"/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703BA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C6D78">
        <w:rPr>
          <w:rFonts w:ascii="Times New Roman" w:hAnsi="Times New Roman" w:cs="Times New Roman"/>
          <w:sz w:val="24"/>
          <w:szCs w:val="24"/>
        </w:rPr>
        <w:t>, с учетом ведущего типа использования.</w:t>
      </w:r>
    </w:p>
    <w:p w:rsidR="000522DE" w:rsidRPr="00AC6D78" w:rsidRDefault="000522DE" w:rsidP="00201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bCs/>
          <w:sz w:val="24"/>
          <w:szCs w:val="24"/>
        </w:rPr>
        <w:t xml:space="preserve">3). Ограничения использования земельных участков и объектов капитального строительства участков в зоне </w:t>
      </w:r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proofErr w:type="gramStart"/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703BA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0522DE" w:rsidRPr="00AC6D78" w:rsidRDefault="000522DE" w:rsidP="00201C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на основании утвержденного в установленном порядке проекта планировки участков зоны </w:t>
      </w:r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proofErr w:type="gramStart"/>
      <w:r w:rsidR="00DC5C83"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703BA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AC6D78" w:rsidRPr="00A703BA" w:rsidRDefault="00AC6D78" w:rsidP="0005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2DE" w:rsidRPr="00AC6D78" w:rsidRDefault="00DC5C83" w:rsidP="0005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Л8 </w:t>
      </w:r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Зона (территории) лесов</w:t>
      </w:r>
    </w:p>
    <w:p w:rsidR="00AC6D78" w:rsidRPr="00AC6D78" w:rsidRDefault="00AC6D78" w:rsidP="0005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2DE" w:rsidRPr="00AC6D78" w:rsidRDefault="00DC5C83" w:rsidP="00AC6D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Л8</w:t>
      </w:r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.1.</w:t>
      </w:r>
      <w:r w:rsidR="000522DE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Территории земель лесного фонда</w:t>
      </w:r>
    </w:p>
    <w:p w:rsidR="000522DE" w:rsidRPr="00AC6D78" w:rsidRDefault="000522DE" w:rsidP="000522DE">
      <w:pPr>
        <w:pStyle w:val="3"/>
        <w:ind w:firstLine="567"/>
        <w:rPr>
          <w:rFonts w:ascii="Times New Roman" w:hAnsi="Times New Roman"/>
          <w:b w:val="0"/>
          <w:sz w:val="24"/>
          <w:szCs w:val="24"/>
        </w:rPr>
      </w:pPr>
      <w:r w:rsidRPr="00AC6D78">
        <w:rPr>
          <w:rFonts w:ascii="Times New Roman" w:hAnsi="Times New Roman"/>
          <w:b w:val="0"/>
          <w:sz w:val="24"/>
          <w:szCs w:val="24"/>
        </w:rPr>
        <w:t>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</w:t>
      </w:r>
    </w:p>
    <w:p w:rsidR="000522DE" w:rsidRPr="00EA6E23" w:rsidRDefault="000522DE" w:rsidP="00052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22A8" w:rsidRPr="00AC6D78" w:rsidRDefault="00DC5C83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="006C22A8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водных объектов</w:t>
      </w:r>
    </w:p>
    <w:p w:rsidR="006C22A8" w:rsidRDefault="006C22A8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03BA" w:rsidRPr="00A703BA" w:rsidRDefault="00A703BA" w:rsidP="00A7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703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A703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A703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.1.</w:t>
      </w:r>
      <w:r w:rsidRPr="00A703B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водных объектов</w:t>
      </w:r>
    </w:p>
    <w:p w:rsidR="00A703BA" w:rsidRPr="00AC6D78" w:rsidRDefault="00A703BA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22A8" w:rsidRPr="00AC6D78" w:rsidRDefault="006C22A8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Хозяйственная деятельность на территории данной зоны ведется в соответствии с водным законодательством Российской Федерации.</w:t>
      </w:r>
    </w:p>
    <w:p w:rsidR="001E4E63" w:rsidRPr="00AC6D78" w:rsidRDefault="00DC5C83" w:rsidP="00DC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br w:type="page"/>
      </w:r>
      <w:r w:rsidR="001E4E63" w:rsidRPr="00AC6D7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ГЛАВА 4. ГРАДОСТРОИТЕЛЬНЫЕ РЕГЛАМЕНТЫ В ЧАСТИ</w:t>
      </w: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ОГРАНИЧЕНИЙ ИСПОЛЬЗОВАНИЯ ЗЕМЕЛЬНЫХ УЧАСТКОВ И</w:t>
      </w: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ОБЪЕКТОВ КАПИТАЛЬНОГО СТРОИТЕЛЬСТВА</w:t>
      </w:r>
    </w:p>
    <w:p w:rsidR="0080428B" w:rsidRPr="00AC6D78" w:rsidRDefault="0080428B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ОГРАНИЧЕНИЯ ИСПОЛЬЗОВАНИЯ ЗЕМЕЛЬНЫХ УЧАСТКОВ 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ОБЪЕКТОВ КАПИТАЛЬНОГО СТРОИТЕЛЬСТВА НА ТЕРРИТОРИИ ЗОН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САНИТАРНОЙ ОХРАНЫ ИСТОЧНИКОВ ПИТЬЕВОГО ВОДОСНАБЖЕНИЯ</w:t>
      </w:r>
    </w:p>
    <w:p w:rsidR="0080428B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1) На территории зон санитарной охраны источников питьевого водоснабжения (далее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ЗСО) в соответствии с законодательством РФ о санитарно-эпидемиологическом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благополучии населения устанавливается специальный режим использования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территории, включающий комплекс мероприятий, направленных на предупреждение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ухудшения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качества воды.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2) Принципиальное содержание указанного режима (состава мероприятий) установлено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СанПиН</w:t>
      </w:r>
      <w:proofErr w:type="spell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2.1.4.1110-02 (зоны санитарной охраны источников водоснабжения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водопроводов питьевого назначения). </w:t>
      </w:r>
      <w:proofErr w:type="gram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 наличии соответствующего обоснования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содержание указанного режима должно быть уточнено и дополнено применительно к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конкретным природным условиям и санитарной обстановке с учетом современного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перспективного хозяйственного использования территории в районе ЗСО в составе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проекта ЗСО, разрабатываемого и утверждаемого в соответствии с действующим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законодательством, и внесено в качестве изменений в Правила землепользования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застройки </w:t>
      </w:r>
      <w:proofErr w:type="spellStart"/>
      <w:r w:rsidR="00846FA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Моховского</w:t>
      </w:r>
      <w:proofErr w:type="spellEnd"/>
      <w:r w:rsidR="008F605C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3) Режим ЗСО включает:</w:t>
      </w:r>
    </w:p>
    <w:p w:rsidR="001E4E63" w:rsidRPr="00AC6D78" w:rsidRDefault="001E4E63" w:rsidP="00E01E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мероприятия на территории ЗСО подземных источников водоснабжения;</w:t>
      </w:r>
    </w:p>
    <w:p w:rsidR="001E4E63" w:rsidRPr="00AC6D78" w:rsidRDefault="001E4E63" w:rsidP="00E01E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мероприятия по санитарно-защитной полосе водоводов.</w:t>
      </w:r>
    </w:p>
    <w:p w:rsidR="0080428B" w:rsidRPr="00AC6D78" w:rsidRDefault="0080428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.1.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Мероприятия на территории ЗСО подземных источников водоснабжения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1) Мероприятия по первому поясу: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Территория первого пояса ЗСО должна быть спланирована для отвода поверхностного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стока за ее пределы, озеленена, ограждена и обеспечена охраной. Дорожки к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сооружениям должны иметь твердое покрытие.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 допускается посадка высокоствольных деревьев, все виды строительства, не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имеющие непосредственного отношения к эксплуатации, реконструкции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расширению водопроводных сооружений, в том числе прокладка трубопроводов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различного назначения, размещение жилых и хозяйственно - бытовых зданий,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проживание людей, применение ядохимикатов и удобрений.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Здания должны быть оборудованы канализацией с отведением сточных вод 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ближайшую систему бытовой или производственной канализации или на местные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станции очистных сооружений, расположенные за пределами первого пояса ЗСО с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учетом санитарного режима на территории второго пояса. В исключительных случаях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 отсутствии канализации должны устраиваться водонепроницаемые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приемники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нечистот и бытовых отходов, расположенные в местах, исключающих загрязнение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территории первого пояса ЗСО при их вывозе.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Водопроводные сооружения должны быть оборудованы с учетом предотвращения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возможности загрязнения питьевой воды через оголовки и устья скважин, люки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переливные трубы резервуаров и устройства заливки насосов.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Все водозаборы должны быть оборудованы аппаратурой для систематического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контроля соответствия фактического дебита при эксплуатации водопровода проектной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производительности, предусмотренной при его проектировании и обосновании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границ ЗСО.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2) Мероприятия по второму и третьему поясам:</w:t>
      </w:r>
    </w:p>
    <w:p w:rsidR="001E4E63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Выявление, тампонирование или восстановление всех старых, бездействующих,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дефектных или неправильно эксплуатируемых скважин, представляющих опасность 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части возможности загрязнения водоносных горизонтов.</w:t>
      </w:r>
    </w:p>
    <w:p w:rsidR="001E4E63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Бурение новых скважин и новое строительство, связанное с нарушением почвенного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покрова, производится при обязательном согласовании с органами государственного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санитарно - эпидемиологического надзора.</w:t>
      </w:r>
    </w:p>
    <w:p w:rsidR="006C22A8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Запрещение закачки отработанных вод в подземные горизонты, подземного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складирования твердых отходов и разработки недр земли.</w:t>
      </w:r>
    </w:p>
    <w:p w:rsidR="006C22A8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Запрещение размещения складов горюче - смазочных материалов, ядохимикатов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минеральных удобрений, накопителей </w:t>
      </w:r>
      <w:proofErr w:type="spell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промстоков</w:t>
      </w:r>
      <w:proofErr w:type="spell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шламохранилищ</w:t>
      </w:r>
      <w:proofErr w:type="spell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и других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объектов, обусловливающих опасность химического загрязнения подземных вод.</w:t>
      </w:r>
      <w:r w:rsidR="006C22A8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Размещение таких объектов допускается в пределах третьего пояса ЗСО только при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использовании защищенных подземных вод, при условии выполнения специальных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мероприятий по защите водоносного горизонта от загрязнения при наличии санитарно- эпидемиологического заключения органов государственного санитарно-эпидемиологического надзора, выданного с учетом заключения органов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геологического контроля.</w:t>
      </w:r>
      <w:r w:rsidR="006C22A8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E4E63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Своевременное выполнение необходимых мероприятий по санитарной охране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поверхностных вод, имеющих непосредственную гидрологическую связь с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используемым водоносным горизонтом, в соответствии с гигиеническими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требованиями к охране поверхностных вод.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3) Мероприятия по второму поясу: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Кроме мероприятий, указанных в предыдущем разделе в пределах второго пояса ЗСО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подземных источников водоснабжения подлежат выполнению следующие дополнительные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мероприятия: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 допускается:</w:t>
      </w:r>
    </w:p>
    <w:p w:rsidR="001E4E63" w:rsidRPr="00AC6D78" w:rsidRDefault="001E4E63" w:rsidP="00D05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размещение кладбищ, скотомогильников, полей ассенизации, полей фильтрации,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навозохранилищ, силосных траншей, животноводческих и птицеводческих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предприятий и других объектов, обусловливающих опасность микробного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загрязнения подземных вод;</w:t>
      </w:r>
    </w:p>
    <w:p w:rsidR="001E4E63" w:rsidRPr="00AC6D78" w:rsidRDefault="006C22A8" w:rsidP="00D05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рименение удобрений и ядохимикатов;</w:t>
      </w:r>
    </w:p>
    <w:p w:rsidR="006C22A8" w:rsidRPr="00AC6D78" w:rsidRDefault="001E4E63" w:rsidP="00D05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рубка леса главн</w:t>
      </w:r>
      <w:r w:rsidR="006C22A8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ого пользования и реконструкции; </w:t>
      </w:r>
    </w:p>
    <w:p w:rsidR="001E4E63" w:rsidRPr="00AC6D78" w:rsidRDefault="006C22A8" w:rsidP="00D05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ыполнение мероприятий по санитарному благоустройству территории населенных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пунктов и других объектов (оборудование канализацией, устройство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водонепроницаемых выгребов, организация отвода поверхностного стока и др.).</w:t>
      </w:r>
    </w:p>
    <w:p w:rsidR="006774AB" w:rsidRPr="00AC6D78" w:rsidRDefault="006774A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ОГРАНИЧЕНИЯ ИСПОЛЬЗОВАНИЯ ЗЕМЕЛЬНЫХ УЧАСТКОВ 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ОБЪЕКТОВ КАПИТАЛЬНОГО СТРОИТЕЛЬСТВА НА ТЕРРИТОРИИ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ВОДООХРАННЫХ ЗОН</w:t>
      </w:r>
    </w:p>
    <w:p w:rsidR="0080428B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.1.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водоохранных</w:t>
      </w:r>
      <w:proofErr w:type="spellEnd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зон в соответствии с Водным кодексом РФ от 3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июня 2006 г. N 74-ФЗ устанавливается специальный режим осуществления хозяйственной 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иной деятельности в целях предотвращения загрязнения, засорения, заиления указанных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водных объектов и истощения их вод, а также сохранения среды обитания водных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биологических ресурсов и других объектов животного и растительного мира.</w:t>
      </w:r>
      <w:proofErr w:type="gramEnd"/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.2.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Содержание указанного режима определено Водным кодексом РФ от 3 июня 2006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г. N 74-ФЗ. В соответствии с ним на территории </w:t>
      </w:r>
      <w:proofErr w:type="spellStart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водоохранных</w:t>
      </w:r>
      <w:proofErr w:type="spellEnd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зон запрещается:</w:t>
      </w:r>
    </w:p>
    <w:p w:rsidR="001E4E63" w:rsidRPr="00AC6D78" w:rsidRDefault="001E4E63" w:rsidP="00D05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использование сточных вод для удобрения почв;</w:t>
      </w:r>
    </w:p>
    <w:p w:rsidR="001E4E63" w:rsidRPr="00AC6D78" w:rsidRDefault="001E4E63" w:rsidP="00D05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размещение кладбищ, скотомогильников, мест захоронения отходов производства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потребления, радиоактивных, химических, взрывчатых, токсичных, отравляющих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ядовитых веществ:</w:t>
      </w:r>
    </w:p>
    <w:p w:rsidR="001E4E63" w:rsidRPr="00AC6D78" w:rsidRDefault="001E4E63" w:rsidP="00D05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осуществление авиационных мер по борьбе с вредителями и болезнями растений;</w:t>
      </w:r>
    </w:p>
    <w:p w:rsidR="001E4E63" w:rsidRPr="00AC6D78" w:rsidRDefault="001E4E63" w:rsidP="00D05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движение и стоянка транспортных средств (кроме специальных транспортных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средств), за исключением </w:t>
      </w:r>
      <w:proofErr w:type="spell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ихдвижения</w:t>
      </w:r>
      <w:proofErr w:type="spell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по дорогам и стоянки на дорогах и 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специально оборудованных местах, имеющих твердое покрытие.</w:t>
      </w:r>
    </w:p>
    <w:p w:rsidR="001E4E63" w:rsidRPr="00AC6D78" w:rsidRDefault="0080428B" w:rsidP="00D05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.3.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 границах прибрежных защитных полос наряду с вышеперечисленными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ограничениями запрещается:</w:t>
      </w:r>
    </w:p>
    <w:p w:rsidR="001E4E63" w:rsidRPr="00AC6D78" w:rsidRDefault="001E4E63" w:rsidP="00D05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распашка земель;</w:t>
      </w:r>
    </w:p>
    <w:p w:rsidR="001E4E63" w:rsidRPr="00AC6D78" w:rsidRDefault="001E4E63" w:rsidP="00D05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размещение отвалов размываемых грунтов;</w:t>
      </w:r>
    </w:p>
    <w:p w:rsidR="001E4E63" w:rsidRPr="00AC6D78" w:rsidRDefault="001E4E63" w:rsidP="00D05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выпас сельскохозяйственных животных и организация для них летних лагерей, ванн.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.4.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 границах </w:t>
      </w:r>
      <w:proofErr w:type="spellStart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водоохранных</w:t>
      </w:r>
      <w:proofErr w:type="spellEnd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зон допускаются проектирование, размещение,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строительство, реконструкция, ввод в эксплуатацию, эксплуатация хозяйственных и иных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объектов при условии оборудования таких объектов сооружениями, обеспечивающими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охрану водных объектов от загрязнения, засорения и истощения вод в соответствии с </w:t>
      </w:r>
      <w:proofErr w:type="gramStart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водным</w:t>
      </w:r>
      <w:proofErr w:type="gramEnd"/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законодательством и законодательством в области охраны окружающей среды.</w:t>
      </w:r>
    </w:p>
    <w:p w:rsidR="0080428B" w:rsidRPr="00AC6D78" w:rsidRDefault="0080428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ОГРАНИЧЕНИЯ ИСПОЛЬЗОВАНИЯ ЗЕМЕЛЬНЫХ УЧАСТКОВ 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ОБЪЕКТОВ КАПИТАЛЬНОГО СТРОИТЕЛЬСТВА НА ТЕРРИТОРИИ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САНИТАРНЫХ, ЗАЩИТНЫХ И САНИТАРНО-ЗАЩИТНЫХ ЗОН</w:t>
      </w:r>
    </w:p>
    <w:p w:rsidR="0080428B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.1.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На территории санитарных, защитных и санитарно-защитных зон (далее СЗЗ) в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соответствии с законодательством Российской Федерации, в том числе с Федеральным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законом "О санитарно-эпидемиологическом благополучии населения" от 30 марта 1999 года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N 52-ФЗ, устанавливается специальный режим использования земельных участков 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объектов капитального строительства.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.2.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Содержание указанного режима определено санитарно-эпидемиологическими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правилами и нормативами "Санитарно-защитные зоны и санитарная классификация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предприятий, сооружений и иных объектов. </w:t>
      </w:r>
      <w:proofErr w:type="spellStart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СанПиН</w:t>
      </w:r>
      <w:proofErr w:type="spellEnd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2.2.1/2.1.1.1200-03» в составе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требований к использованию, организации и благоустройству санитарно-защитных зон.</w:t>
      </w:r>
    </w:p>
    <w:p w:rsidR="001E4E63" w:rsidRPr="00AC6D78" w:rsidRDefault="0080428B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.3.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 соответствии с указанным режимом использования земельных участков и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объектов капитального строительства: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1) на территории санитарно-защитной зоны не допускается размещение: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жилой застройки, включая отдельные жилые дома;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ландшафтно-рекреационных зон, зон отдыха, территорий курортов,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санаториев и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домов отдыха;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территорий садоводческих товариществ и </w:t>
      </w:r>
      <w:proofErr w:type="spell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коттеджной</w:t>
      </w:r>
      <w:proofErr w:type="spell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застройки, коллективных или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индивидуальных дачных и садово-огородных участков;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спортивных</w:t>
      </w:r>
      <w:proofErr w:type="gram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сооружения;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детских площадок;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образовательных и детских учреждений;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лечебно-профилактических и оздоровительных учреждений общего пользования;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— других территории с нормируемыми показателями качества среды обитания;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2) в санитарно-защитной зоне и на территории объектов других отраслей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промышленности не допускается размещать:</w:t>
      </w:r>
    </w:p>
    <w:p w:rsidR="001E4E63" w:rsidRPr="00AC6D78" w:rsidRDefault="001E4E63" w:rsidP="00D05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объекты по производству лекарственных веществ, лекарственных средств и (или)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лекарственных форм, склады сырья и полупродуктов для фармацевтических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предприятий;</w:t>
      </w:r>
    </w:p>
    <w:p w:rsidR="001E4E63" w:rsidRPr="00AC6D78" w:rsidRDefault="001E4E63" w:rsidP="00D05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объекты пищевых отраслей промышленности;</w:t>
      </w:r>
    </w:p>
    <w:p w:rsidR="001E4E63" w:rsidRPr="00AC6D78" w:rsidRDefault="001E4E63" w:rsidP="00D05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оптовые склады продовольственного сырья и пищевых продуктов;</w:t>
      </w:r>
    </w:p>
    <w:p w:rsidR="001E4E63" w:rsidRPr="00AC6D78" w:rsidRDefault="001E4E63" w:rsidP="00D05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комплексы водопроводных сооружений для подготовки и хранения питьевой воды,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которые могут повлиять на качество продукции;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3) в границах санитарно-защитной зоны промышленного объекта или производства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допускается размещать здания и сооружения для обслуживания работников указанного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объекта и для обеспечения деятельности промышленного объекта (производства):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нежилые помещения для дежурного аварийного персонала;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помещения для пребывания работающих по вахтовому методу (не более двух недель);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здания управления;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конструкторские бюро;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здания административного назначения;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научно-исследовательские лаборатории;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поликлиники;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спортивно-оздоровительные сооружения закрытого типа;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бани;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прачечные;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объекты торговли и общественного питания;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мотели, гостиницы;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гаражи, площадки и сооружения для хранения общественного и индивидуального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транспорта;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пожарные депо;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местные и транзитные коммуникации;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ЛЭП;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электроподстанции</w:t>
      </w:r>
      <w:proofErr w:type="spell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нефте</w:t>
      </w:r>
      <w:proofErr w:type="spell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и газопроводы;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артезианские скважины для технического водоснабжения;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водоохлаждающие</w:t>
      </w:r>
      <w:proofErr w:type="spell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сооружения для подготовки технической воды;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канализационные насосные станции;</w:t>
      </w:r>
    </w:p>
    <w:p w:rsidR="001E4E63" w:rsidRPr="00AC6D78" w:rsidRDefault="001E4E63" w:rsidP="00E01E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сооружения оборотного водоснабжения;</w:t>
      </w:r>
    </w:p>
    <w:p w:rsidR="001E4E63" w:rsidRPr="00AC6D78" w:rsidRDefault="001E4E63" w:rsidP="00E01E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автозаправочные станции;</w:t>
      </w:r>
    </w:p>
    <w:p w:rsidR="001E4E63" w:rsidRPr="00AC6D78" w:rsidRDefault="001E4E63" w:rsidP="00E01E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станции технического обслуживания автомобилей.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4) В санитарно-защитной зоне объектов пищевых отраслей промышленности, оптовых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складов продовольственного сырья и пищевой продукции, производства лекарственных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веществ, лекарственных средств и (или) лекарственных форм, складов сырья и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полупродуктов для фармацевтических предприятий, допускается размещение новых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профильных, однотипных объектов, при исключении взаимного негативного воздействия на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продукцию, среду обитания и здоровье человека.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5) На территории санитарно-защитной зоны кладбища не разрешается строительство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зданий и сооружений, не связанных с обслуживанием указанных объектов, за исключением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культовых и обрядовых объектов.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6) По территории санитарно-защитной зоны кладбища запрещается прокладка сетей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централизованного хозяйственно-питьевого водоснабжения.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7) Размер санитарно-защитной зоны после переноса кладбищ, а также закрытых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кладбищ для новых погребений по истечении кладбищенского периода остается неизменной.</w:t>
      </w:r>
    </w:p>
    <w:p w:rsidR="001E4E63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.4.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Санитарно-защитная зона или какая-либо ее часть не может рассматриваться как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резервная территория объекта и использоваться для расширения промышленной или жилой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территории без соответствующей обоснованной корректировки границ санитарно-защитной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зоны.</w:t>
      </w:r>
    </w:p>
    <w:p w:rsidR="001E4E63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.5.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Санитарно-защитная зона не может использоваться в качестве территории жилой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застройки, для размещения коллективных или индивидуальных дачных и садово-огородных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участков, площадок для стоянки и остановки всех видов транспорта, предприятий по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обслуживанию автомобилей, бензозаправочных станций, складов нефти и нефтепродуктов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т.п., а также не может рассматриваться как резервная территория предприятия 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использоваться для расширения промышленной площадки.</w:t>
      </w:r>
      <w:proofErr w:type="gramEnd"/>
    </w:p>
    <w:p w:rsidR="00B5738F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СТАТЬЯ 6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ОГРАНИЧЕНИЯ ИСПОЛЬЗОВАНИЯ ЗЕМЕЛЬНЫХ УЧАСТКОВ И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ОБЪЕКТОВ КАПИТАЛЬНОГО СТРОИТЕЛЬСТВА НА ТЕРРИТОРИЯХ,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ПОДВЕРЖЕННЫХ РИСКУ ВОЗНИКНОВЕНИЯ ЧРЕЗВЫЧАЙНЫХ СИТУАЦИЙ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ПРИРОДНОГО И ТЕХНОГЕННОГО ХАРАКТЕРА И ВОЗДЕЙСТВИЯ ИХ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ПОСЛЕДСТВИЙ</w:t>
      </w:r>
    </w:p>
    <w:p w:rsidR="00B5738F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.1.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 территориях, подверженных риску возникновения чрезвычайных ситуаций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природного и техногенного характера и воздействия их последствий, в соответствии с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законодательством Российской Федерации о защите населения и территорий от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чрезвычайных ситуаций природного и техногенного характера в целях предупреждения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чрезвычайных ситуаций устанавливается специальный режим, включающий, в зависимости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от характера возможных чрезвычайных ситуаций: ограничения использования территории;</w:t>
      </w:r>
      <w:proofErr w:type="gramEnd"/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ограничения хозяйственной и иной деятельности; обязательные мероприятия по защите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населения и территорий, в том числе при возникновении чрезвычайных ситуаций.</w:t>
      </w:r>
    </w:p>
    <w:sectPr w:rsidR="001E4E63" w:rsidRPr="00AC6D78" w:rsidSect="00D030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70" w:rsidRDefault="00E77070" w:rsidP="00124CF8">
      <w:pPr>
        <w:spacing w:after="0" w:line="240" w:lineRule="auto"/>
      </w:pPr>
      <w:r>
        <w:separator/>
      </w:r>
    </w:p>
  </w:endnote>
  <w:endnote w:type="continuationSeparator" w:id="0">
    <w:p w:rsidR="00E77070" w:rsidRDefault="00E77070" w:rsidP="0012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A" w:rsidRPr="00201C33" w:rsidRDefault="00A703BA" w:rsidP="00473823">
    <w:pPr>
      <w:pStyle w:val="a6"/>
      <w:pBdr>
        <w:top w:val="thinThickSmallGap" w:sz="24" w:space="1" w:color="622423"/>
      </w:pBdr>
      <w:ind w:firstLine="0"/>
      <w:rPr>
        <w:rFonts w:cs="Times New Roman"/>
        <w:sz w:val="20"/>
      </w:rPr>
    </w:pPr>
    <w:r w:rsidRPr="00201C33">
      <w:rPr>
        <w:rFonts w:cs="Times New Roman"/>
        <w:sz w:val="20"/>
      </w:rPr>
      <w:t>Правила землепользования и застройки</w:t>
    </w:r>
  </w:p>
  <w:p w:rsidR="00A703BA" w:rsidRDefault="00A703BA" w:rsidP="00473823">
    <w:pPr>
      <w:pStyle w:val="a6"/>
      <w:pBdr>
        <w:top w:val="thinThickSmallGap" w:sz="24" w:space="1" w:color="622423"/>
      </w:pBdr>
      <w:tabs>
        <w:tab w:val="right" w:pos="9354"/>
      </w:tabs>
      <w:ind w:firstLine="0"/>
      <w:rPr>
        <w:rFonts w:ascii="Cambria" w:hAnsi="Cambria"/>
      </w:rPr>
    </w:pPr>
    <w:proofErr w:type="spellStart"/>
    <w:r>
      <w:rPr>
        <w:rFonts w:cs="Times New Roman"/>
        <w:sz w:val="20"/>
      </w:rPr>
      <w:t>Моховского</w:t>
    </w:r>
    <w:proofErr w:type="spellEnd"/>
    <w:r w:rsidRPr="00201C33">
      <w:rPr>
        <w:rFonts w:cs="Times New Roman"/>
        <w:sz w:val="20"/>
      </w:rPr>
      <w:t xml:space="preserve"> сельского поселения</w:t>
    </w:r>
    <w:r>
      <w:rPr>
        <w:rFonts w:ascii="Cambria" w:hAnsi="Cambria"/>
      </w:rPr>
      <w:tab/>
      <w:t xml:space="preserve"> </w:t>
    </w:r>
    <w:r w:rsidR="004D2E14" w:rsidRPr="00201C33">
      <w:rPr>
        <w:rFonts w:cs="Times New Roman"/>
      </w:rPr>
      <w:fldChar w:fldCharType="begin"/>
    </w:r>
    <w:r w:rsidRPr="00201C33">
      <w:rPr>
        <w:rFonts w:cs="Times New Roman"/>
      </w:rPr>
      <w:instrText xml:space="preserve"> PAGE   \* MERGEFORMAT </w:instrText>
    </w:r>
    <w:r w:rsidR="004D2E14" w:rsidRPr="00201C33">
      <w:rPr>
        <w:rFonts w:cs="Times New Roman"/>
      </w:rPr>
      <w:fldChar w:fldCharType="separate"/>
    </w:r>
    <w:r w:rsidR="00996613">
      <w:rPr>
        <w:rFonts w:cs="Times New Roman"/>
        <w:noProof/>
      </w:rPr>
      <w:t>3</w:t>
    </w:r>
    <w:r w:rsidR="004D2E14" w:rsidRPr="00201C33">
      <w:rPr>
        <w:rFonts w:cs="Times New Roman"/>
      </w:rPr>
      <w:fldChar w:fldCharType="end"/>
    </w:r>
  </w:p>
  <w:p w:rsidR="00A703BA" w:rsidRDefault="00A703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70" w:rsidRDefault="00E77070" w:rsidP="00124CF8">
      <w:pPr>
        <w:spacing w:after="0" w:line="240" w:lineRule="auto"/>
      </w:pPr>
      <w:r>
        <w:separator/>
      </w:r>
    </w:p>
  </w:footnote>
  <w:footnote w:type="continuationSeparator" w:id="0">
    <w:p w:rsidR="00E77070" w:rsidRDefault="00E77070" w:rsidP="0012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363"/>
    <w:multiLevelType w:val="hybridMultilevel"/>
    <w:tmpl w:val="758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D57E90"/>
    <w:multiLevelType w:val="hybridMultilevel"/>
    <w:tmpl w:val="3FB8EBD0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2FF"/>
    <w:multiLevelType w:val="hybridMultilevel"/>
    <w:tmpl w:val="6DFC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8A7CAA"/>
    <w:multiLevelType w:val="hybridMultilevel"/>
    <w:tmpl w:val="D8E095AA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E4080"/>
    <w:multiLevelType w:val="hybridMultilevel"/>
    <w:tmpl w:val="B844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F5F38C5"/>
    <w:multiLevelType w:val="hybridMultilevel"/>
    <w:tmpl w:val="492C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45FB"/>
    <w:multiLevelType w:val="hybridMultilevel"/>
    <w:tmpl w:val="CAFEF30A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1B9F"/>
    <w:multiLevelType w:val="hybridMultilevel"/>
    <w:tmpl w:val="C6A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73E00"/>
    <w:multiLevelType w:val="hybridMultilevel"/>
    <w:tmpl w:val="F240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416B"/>
    <w:multiLevelType w:val="hybridMultilevel"/>
    <w:tmpl w:val="F21261C4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094F2A"/>
    <w:multiLevelType w:val="hybridMultilevel"/>
    <w:tmpl w:val="327AC656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64DA5"/>
    <w:multiLevelType w:val="hybridMultilevel"/>
    <w:tmpl w:val="B030D88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C3302A"/>
    <w:multiLevelType w:val="hybridMultilevel"/>
    <w:tmpl w:val="03D8C904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E4784"/>
    <w:multiLevelType w:val="hybridMultilevel"/>
    <w:tmpl w:val="A12A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4183A"/>
    <w:multiLevelType w:val="hybridMultilevel"/>
    <w:tmpl w:val="1FBA92AC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C5257"/>
    <w:multiLevelType w:val="hybridMultilevel"/>
    <w:tmpl w:val="54A4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3549A"/>
    <w:multiLevelType w:val="hybridMultilevel"/>
    <w:tmpl w:val="C0BC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A60AB"/>
    <w:multiLevelType w:val="hybridMultilevel"/>
    <w:tmpl w:val="96DA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348DF"/>
    <w:multiLevelType w:val="hybridMultilevel"/>
    <w:tmpl w:val="BF82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D7EB6"/>
    <w:multiLevelType w:val="hybridMultilevel"/>
    <w:tmpl w:val="B5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658A6"/>
    <w:multiLevelType w:val="hybridMultilevel"/>
    <w:tmpl w:val="51A6C04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5049F"/>
    <w:multiLevelType w:val="hybridMultilevel"/>
    <w:tmpl w:val="09E0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4720E"/>
    <w:multiLevelType w:val="hybridMultilevel"/>
    <w:tmpl w:val="920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707F66"/>
    <w:multiLevelType w:val="hybridMultilevel"/>
    <w:tmpl w:val="A5DECCBA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134D3"/>
    <w:multiLevelType w:val="hybridMultilevel"/>
    <w:tmpl w:val="6396EA26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F355B"/>
    <w:multiLevelType w:val="hybridMultilevel"/>
    <w:tmpl w:val="31AC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32F99"/>
    <w:multiLevelType w:val="hybridMultilevel"/>
    <w:tmpl w:val="880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634F6"/>
    <w:multiLevelType w:val="hybridMultilevel"/>
    <w:tmpl w:val="0D1EB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BE10C0"/>
    <w:multiLevelType w:val="hybridMultilevel"/>
    <w:tmpl w:val="785E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177E6"/>
    <w:multiLevelType w:val="hybridMultilevel"/>
    <w:tmpl w:val="0722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4687D"/>
    <w:multiLevelType w:val="hybridMultilevel"/>
    <w:tmpl w:val="8740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227FF"/>
    <w:multiLevelType w:val="hybridMultilevel"/>
    <w:tmpl w:val="8636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C2A5F"/>
    <w:multiLevelType w:val="hybridMultilevel"/>
    <w:tmpl w:val="F16C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15A3E"/>
    <w:multiLevelType w:val="hybridMultilevel"/>
    <w:tmpl w:val="9952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80756"/>
    <w:multiLevelType w:val="hybridMultilevel"/>
    <w:tmpl w:val="199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82D57"/>
    <w:multiLevelType w:val="hybridMultilevel"/>
    <w:tmpl w:val="539021B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6C3325FC"/>
    <w:multiLevelType w:val="hybridMultilevel"/>
    <w:tmpl w:val="FD60F24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344F30"/>
    <w:multiLevelType w:val="hybridMultilevel"/>
    <w:tmpl w:val="745A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471432"/>
    <w:multiLevelType w:val="hybridMultilevel"/>
    <w:tmpl w:val="9258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FF04FF"/>
    <w:multiLevelType w:val="hybridMultilevel"/>
    <w:tmpl w:val="C8562D2E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A867B6"/>
    <w:multiLevelType w:val="hybridMultilevel"/>
    <w:tmpl w:val="D3B0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025A2"/>
    <w:multiLevelType w:val="hybridMultilevel"/>
    <w:tmpl w:val="028401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7DD4140B"/>
    <w:multiLevelType w:val="hybridMultilevel"/>
    <w:tmpl w:val="609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1A0047"/>
    <w:multiLevelType w:val="hybridMultilevel"/>
    <w:tmpl w:val="BBD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31"/>
  </w:num>
  <w:num w:numId="4">
    <w:abstractNumId w:val="37"/>
  </w:num>
  <w:num w:numId="5">
    <w:abstractNumId w:val="17"/>
  </w:num>
  <w:num w:numId="6">
    <w:abstractNumId w:val="30"/>
  </w:num>
  <w:num w:numId="7">
    <w:abstractNumId w:val="5"/>
  </w:num>
  <w:num w:numId="8">
    <w:abstractNumId w:val="12"/>
  </w:num>
  <w:num w:numId="9">
    <w:abstractNumId w:val="26"/>
  </w:num>
  <w:num w:numId="10">
    <w:abstractNumId w:val="9"/>
  </w:num>
  <w:num w:numId="11">
    <w:abstractNumId w:val="44"/>
  </w:num>
  <w:num w:numId="12">
    <w:abstractNumId w:val="19"/>
  </w:num>
  <w:num w:numId="13">
    <w:abstractNumId w:val="2"/>
  </w:num>
  <w:num w:numId="14">
    <w:abstractNumId w:val="4"/>
  </w:num>
  <w:num w:numId="15">
    <w:abstractNumId w:val="1"/>
  </w:num>
  <w:num w:numId="16">
    <w:abstractNumId w:val="28"/>
  </w:num>
  <w:num w:numId="17">
    <w:abstractNumId w:val="29"/>
  </w:num>
  <w:num w:numId="18">
    <w:abstractNumId w:val="42"/>
  </w:num>
  <w:num w:numId="19">
    <w:abstractNumId w:val="24"/>
  </w:num>
  <w:num w:numId="20">
    <w:abstractNumId w:val="33"/>
  </w:num>
  <w:num w:numId="21">
    <w:abstractNumId w:val="46"/>
  </w:num>
  <w:num w:numId="22">
    <w:abstractNumId w:val="11"/>
  </w:num>
  <w:num w:numId="23">
    <w:abstractNumId w:val="40"/>
  </w:num>
  <w:num w:numId="24">
    <w:abstractNumId w:val="22"/>
  </w:num>
  <w:num w:numId="25">
    <w:abstractNumId w:val="51"/>
  </w:num>
  <w:num w:numId="26">
    <w:abstractNumId w:val="34"/>
  </w:num>
  <w:num w:numId="27">
    <w:abstractNumId w:val="10"/>
  </w:num>
  <w:num w:numId="28">
    <w:abstractNumId w:val="25"/>
  </w:num>
  <w:num w:numId="29">
    <w:abstractNumId w:val="0"/>
  </w:num>
  <w:num w:numId="30">
    <w:abstractNumId w:val="20"/>
  </w:num>
  <w:num w:numId="31">
    <w:abstractNumId w:val="7"/>
  </w:num>
  <w:num w:numId="32">
    <w:abstractNumId w:val="14"/>
  </w:num>
  <w:num w:numId="33">
    <w:abstractNumId w:val="32"/>
  </w:num>
  <w:num w:numId="34">
    <w:abstractNumId w:val="50"/>
  </w:num>
  <w:num w:numId="35">
    <w:abstractNumId w:val="27"/>
  </w:num>
  <w:num w:numId="36">
    <w:abstractNumId w:val="15"/>
  </w:num>
  <w:num w:numId="37">
    <w:abstractNumId w:val="49"/>
  </w:num>
  <w:num w:numId="38">
    <w:abstractNumId w:val="3"/>
  </w:num>
  <w:num w:numId="39">
    <w:abstractNumId w:val="8"/>
  </w:num>
  <w:num w:numId="40">
    <w:abstractNumId w:val="35"/>
  </w:num>
  <w:num w:numId="41">
    <w:abstractNumId w:val="16"/>
  </w:num>
  <w:num w:numId="42">
    <w:abstractNumId w:val="41"/>
  </w:num>
  <w:num w:numId="43">
    <w:abstractNumId w:val="21"/>
  </w:num>
  <w:num w:numId="44">
    <w:abstractNumId w:val="38"/>
  </w:num>
  <w:num w:numId="45">
    <w:abstractNumId w:val="36"/>
  </w:num>
  <w:num w:numId="46">
    <w:abstractNumId w:val="13"/>
  </w:num>
  <w:num w:numId="47">
    <w:abstractNumId w:val="6"/>
  </w:num>
  <w:num w:numId="48">
    <w:abstractNumId w:val="18"/>
  </w:num>
  <w:num w:numId="49">
    <w:abstractNumId w:val="39"/>
  </w:num>
  <w:num w:numId="50">
    <w:abstractNumId w:val="48"/>
  </w:num>
  <w:num w:numId="51">
    <w:abstractNumId w:val="45"/>
  </w:num>
  <w:num w:numId="52">
    <w:abstractNumId w:val="4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034D1"/>
    <w:rsid w:val="0002214C"/>
    <w:rsid w:val="000522DE"/>
    <w:rsid w:val="00064A8B"/>
    <w:rsid w:val="000764DB"/>
    <w:rsid w:val="000B7370"/>
    <w:rsid w:val="000C1BB2"/>
    <w:rsid w:val="000C77D1"/>
    <w:rsid w:val="000D04EB"/>
    <w:rsid w:val="000E0595"/>
    <w:rsid w:val="000F25F6"/>
    <w:rsid w:val="00117D67"/>
    <w:rsid w:val="00121365"/>
    <w:rsid w:val="00124CF8"/>
    <w:rsid w:val="00136568"/>
    <w:rsid w:val="00183E27"/>
    <w:rsid w:val="001970AE"/>
    <w:rsid w:val="001B45B1"/>
    <w:rsid w:val="001D1D78"/>
    <w:rsid w:val="001D5BC6"/>
    <w:rsid w:val="001E4E63"/>
    <w:rsid w:val="001F7FE3"/>
    <w:rsid w:val="00201C33"/>
    <w:rsid w:val="002104AE"/>
    <w:rsid w:val="002129EE"/>
    <w:rsid w:val="00224F87"/>
    <w:rsid w:val="00233B6B"/>
    <w:rsid w:val="00285B1C"/>
    <w:rsid w:val="00291F23"/>
    <w:rsid w:val="002A5094"/>
    <w:rsid w:val="002C031E"/>
    <w:rsid w:val="002C2A84"/>
    <w:rsid w:val="002D37CB"/>
    <w:rsid w:val="002E01D3"/>
    <w:rsid w:val="002E072D"/>
    <w:rsid w:val="00317AB4"/>
    <w:rsid w:val="00325878"/>
    <w:rsid w:val="0033351A"/>
    <w:rsid w:val="00334E16"/>
    <w:rsid w:val="00336077"/>
    <w:rsid w:val="00375DC5"/>
    <w:rsid w:val="00385C31"/>
    <w:rsid w:val="00387D0F"/>
    <w:rsid w:val="003944B8"/>
    <w:rsid w:val="003C168E"/>
    <w:rsid w:val="003F1D55"/>
    <w:rsid w:val="00403602"/>
    <w:rsid w:val="00460910"/>
    <w:rsid w:val="00462A30"/>
    <w:rsid w:val="0046355A"/>
    <w:rsid w:val="0046454F"/>
    <w:rsid w:val="00473823"/>
    <w:rsid w:val="00487E41"/>
    <w:rsid w:val="004D2E14"/>
    <w:rsid w:val="005262C0"/>
    <w:rsid w:val="005636E0"/>
    <w:rsid w:val="00590FA9"/>
    <w:rsid w:val="005B6ED4"/>
    <w:rsid w:val="0061420C"/>
    <w:rsid w:val="00617071"/>
    <w:rsid w:val="00626686"/>
    <w:rsid w:val="00657BEF"/>
    <w:rsid w:val="00657EA6"/>
    <w:rsid w:val="00660452"/>
    <w:rsid w:val="00663D2D"/>
    <w:rsid w:val="0067078B"/>
    <w:rsid w:val="006774AB"/>
    <w:rsid w:val="0068148D"/>
    <w:rsid w:val="006A214F"/>
    <w:rsid w:val="006C22A8"/>
    <w:rsid w:val="006D7AF8"/>
    <w:rsid w:val="006E43EE"/>
    <w:rsid w:val="006F1964"/>
    <w:rsid w:val="00712D75"/>
    <w:rsid w:val="007230C9"/>
    <w:rsid w:val="00725DDF"/>
    <w:rsid w:val="00731753"/>
    <w:rsid w:val="00752803"/>
    <w:rsid w:val="00765F79"/>
    <w:rsid w:val="00774F90"/>
    <w:rsid w:val="007822AC"/>
    <w:rsid w:val="00782FA0"/>
    <w:rsid w:val="0078616B"/>
    <w:rsid w:val="00790556"/>
    <w:rsid w:val="007B4BD3"/>
    <w:rsid w:val="007C275E"/>
    <w:rsid w:val="007C6B41"/>
    <w:rsid w:val="0080428B"/>
    <w:rsid w:val="008179F9"/>
    <w:rsid w:val="00844D0F"/>
    <w:rsid w:val="00846FA6"/>
    <w:rsid w:val="00854DAB"/>
    <w:rsid w:val="00860651"/>
    <w:rsid w:val="00894680"/>
    <w:rsid w:val="008D2917"/>
    <w:rsid w:val="008D42B6"/>
    <w:rsid w:val="008F4DA9"/>
    <w:rsid w:val="008F605C"/>
    <w:rsid w:val="009026FF"/>
    <w:rsid w:val="00902D73"/>
    <w:rsid w:val="00904426"/>
    <w:rsid w:val="00922FF3"/>
    <w:rsid w:val="00944079"/>
    <w:rsid w:val="009702A1"/>
    <w:rsid w:val="0098343C"/>
    <w:rsid w:val="00996613"/>
    <w:rsid w:val="009976B1"/>
    <w:rsid w:val="009C2556"/>
    <w:rsid w:val="009C4A27"/>
    <w:rsid w:val="009D4A76"/>
    <w:rsid w:val="009E27A6"/>
    <w:rsid w:val="00A039D9"/>
    <w:rsid w:val="00A1337F"/>
    <w:rsid w:val="00A703BA"/>
    <w:rsid w:val="00A842D5"/>
    <w:rsid w:val="00AA1786"/>
    <w:rsid w:val="00AA4CF9"/>
    <w:rsid w:val="00AB7C9A"/>
    <w:rsid w:val="00AC54F7"/>
    <w:rsid w:val="00AC6349"/>
    <w:rsid w:val="00AC6D78"/>
    <w:rsid w:val="00AF3B8D"/>
    <w:rsid w:val="00B034D1"/>
    <w:rsid w:val="00B120D6"/>
    <w:rsid w:val="00B5738F"/>
    <w:rsid w:val="00B80ADB"/>
    <w:rsid w:val="00B8632E"/>
    <w:rsid w:val="00BC16E8"/>
    <w:rsid w:val="00C073B3"/>
    <w:rsid w:val="00C20128"/>
    <w:rsid w:val="00C3130B"/>
    <w:rsid w:val="00C33873"/>
    <w:rsid w:val="00C50960"/>
    <w:rsid w:val="00C56E14"/>
    <w:rsid w:val="00C97F72"/>
    <w:rsid w:val="00CA0766"/>
    <w:rsid w:val="00D0309B"/>
    <w:rsid w:val="00D05611"/>
    <w:rsid w:val="00D21800"/>
    <w:rsid w:val="00D23F8A"/>
    <w:rsid w:val="00D32929"/>
    <w:rsid w:val="00D37798"/>
    <w:rsid w:val="00D572F5"/>
    <w:rsid w:val="00D817E2"/>
    <w:rsid w:val="00D94DCF"/>
    <w:rsid w:val="00D965BE"/>
    <w:rsid w:val="00D97718"/>
    <w:rsid w:val="00DA140C"/>
    <w:rsid w:val="00DA312A"/>
    <w:rsid w:val="00DA3BB4"/>
    <w:rsid w:val="00DC42B9"/>
    <w:rsid w:val="00DC5C83"/>
    <w:rsid w:val="00DD4838"/>
    <w:rsid w:val="00DF5769"/>
    <w:rsid w:val="00E01E86"/>
    <w:rsid w:val="00E114AD"/>
    <w:rsid w:val="00E14F2E"/>
    <w:rsid w:val="00E32C50"/>
    <w:rsid w:val="00E56E8F"/>
    <w:rsid w:val="00E60D42"/>
    <w:rsid w:val="00E61634"/>
    <w:rsid w:val="00E77070"/>
    <w:rsid w:val="00E8489F"/>
    <w:rsid w:val="00E84DF2"/>
    <w:rsid w:val="00E860D4"/>
    <w:rsid w:val="00E964BA"/>
    <w:rsid w:val="00EA015A"/>
    <w:rsid w:val="00EA517F"/>
    <w:rsid w:val="00EA6E23"/>
    <w:rsid w:val="00EB2657"/>
    <w:rsid w:val="00EE25AB"/>
    <w:rsid w:val="00EF57F2"/>
    <w:rsid w:val="00F15FCB"/>
    <w:rsid w:val="00F45710"/>
    <w:rsid w:val="00F71DA3"/>
    <w:rsid w:val="00F8490E"/>
    <w:rsid w:val="00F9625D"/>
    <w:rsid w:val="00FB6405"/>
    <w:rsid w:val="00FB73E3"/>
    <w:rsid w:val="00F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0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2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1420C"/>
    <w:pPr>
      <w:keepNext/>
      <w:widowControl w:val="0"/>
      <w:tabs>
        <w:tab w:val="num" w:pos="0"/>
      </w:tabs>
      <w:suppressAutoHyphens/>
      <w:spacing w:before="240" w:after="120" w:line="240" w:lineRule="auto"/>
      <w:outlineLvl w:val="3"/>
    </w:pPr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D2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770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61420C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1420C"/>
    <w:pPr>
      <w:widowControl w:val="0"/>
      <w:suppressAutoHyphens/>
      <w:spacing w:after="0" w:line="240" w:lineRule="auto"/>
      <w:jc w:val="center"/>
    </w:pPr>
    <w:rPr>
      <w:rFonts w:ascii="TimesET" w:eastAsia="TimesET" w:hAnsi="TimesET" w:cs="Calibri"/>
      <w:b/>
      <w:kern w:val="1"/>
      <w:sz w:val="24"/>
      <w:szCs w:val="20"/>
      <w:lang w:eastAsia="ar-SA"/>
    </w:rPr>
  </w:style>
  <w:style w:type="paragraph" w:customStyle="1" w:styleId="WW-Web">
    <w:name w:val="WW-Обычный (Web)"/>
    <w:basedOn w:val="a"/>
    <w:link w:val="WW-Web0"/>
    <w:rsid w:val="0061420C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styleId="a6">
    <w:name w:val="footer"/>
    <w:basedOn w:val="a"/>
    <w:link w:val="1"/>
    <w:uiPriority w:val="99"/>
    <w:rsid w:val="0061420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61420C"/>
    <w:rPr>
      <w:sz w:val="22"/>
      <w:szCs w:val="22"/>
      <w:lang w:eastAsia="en-US"/>
    </w:rPr>
  </w:style>
  <w:style w:type="character" w:customStyle="1" w:styleId="WW-Web0">
    <w:name w:val="WW-Обычный (Web) Знак"/>
    <w:basedOn w:val="a1"/>
    <w:link w:val="WW-Web"/>
    <w:rsid w:val="0061420C"/>
    <w:rPr>
      <w:rFonts w:ascii="Times New Roman" w:eastAsia="Lucida Sans Unicode" w:hAnsi="Times New Roman" w:cs="Calibri"/>
      <w:kern w:val="1"/>
      <w:sz w:val="24"/>
      <w:lang w:eastAsia="ar-SA"/>
    </w:rPr>
  </w:style>
  <w:style w:type="character" w:customStyle="1" w:styleId="1">
    <w:name w:val="Нижний колонтитул Знак1"/>
    <w:basedOn w:val="a1"/>
    <w:link w:val="a6"/>
    <w:uiPriority w:val="99"/>
    <w:locked/>
    <w:rsid w:val="0061420C"/>
    <w:rPr>
      <w:rFonts w:ascii="Times New Roman" w:eastAsia="Times New Roman" w:hAnsi="Times New Roman" w:cs="Calibri"/>
      <w:kern w:val="1"/>
      <w:sz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61420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1420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24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24CF8"/>
    <w:rPr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765F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5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semiHidden/>
    <w:rsid w:val="00765F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765F79"/>
    <w:rPr>
      <w:rFonts w:ascii="Times New Roman" w:eastAsia="Times New Roman" w:hAnsi="Times New Roman"/>
    </w:rPr>
  </w:style>
  <w:style w:type="character" w:styleId="ad">
    <w:name w:val="footnote reference"/>
    <w:basedOn w:val="a1"/>
    <w:semiHidden/>
    <w:rsid w:val="00765F79"/>
    <w:rPr>
      <w:vertAlign w:val="superscript"/>
    </w:rPr>
  </w:style>
  <w:style w:type="paragraph" w:customStyle="1" w:styleId="nienie">
    <w:name w:val="nienie"/>
    <w:basedOn w:val="a"/>
    <w:rsid w:val="000522D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522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Iauiue">
    <w:name w:val="Iau?iue"/>
    <w:rsid w:val="00DF5769"/>
    <w:pPr>
      <w:widowControl w:val="0"/>
    </w:pPr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E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A6E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29E9-7F5E-4CB7-8707-CD0F20FE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43</Pages>
  <Words>10991</Words>
  <Characters>62650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Тыквуша</dc:creator>
  <cp:lastModifiedBy>user</cp:lastModifiedBy>
  <cp:revision>33</cp:revision>
  <cp:lastPrinted>2012-02-05T08:51:00Z</cp:lastPrinted>
  <dcterms:created xsi:type="dcterms:W3CDTF">2012-12-01T23:10:00Z</dcterms:created>
  <dcterms:modified xsi:type="dcterms:W3CDTF">2012-12-01T23:36:00Z</dcterms:modified>
</cp:coreProperties>
</file>